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097C" w:rsidRDefault="0068097C" w:rsidP="004D5A87">
      <w:pPr>
        <w:rPr>
          <w:rFonts w:ascii="Arial" w:hAnsi="Arial" w:cs="Arial"/>
          <w:bCs/>
        </w:rPr>
      </w:pPr>
      <w:r>
        <w:rPr>
          <w:rFonts w:ascii="Arial" w:hAnsi="Arial" w:cs="Arial"/>
          <w:bCs/>
        </w:rPr>
        <w:t>Reg.No. ____________</w:t>
      </w:r>
    </w:p>
    <w:p w:rsidR="0068097C" w:rsidRPr="00E824B7" w:rsidRDefault="0068097C" w:rsidP="004D5A87">
      <w:pPr>
        <w:jc w:val="center"/>
        <w:rPr>
          <w:rFonts w:ascii="Arial" w:hAnsi="Arial" w:cs="Arial"/>
          <w:bCs/>
        </w:rPr>
      </w:pPr>
      <w:r w:rsidRPr="00D805C4">
        <w:rPr>
          <w:rFonts w:ascii="Arial" w:hAnsi="Arial" w:cs="Arial"/>
          <w:bCs/>
          <w:noProof/>
        </w:rPr>
        <w:drawing>
          <wp:inline distT="0" distB="0" distL="0" distR="0">
            <wp:extent cx="5400675" cy="609600"/>
            <wp:effectExtent l="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rotWithShape="1">
                    <a:blip r:embed="rId6" cstate="print"/>
                    <a:srcRect t="10526" b="5263"/>
                    <a:stretch/>
                  </pic:blipFill>
                  <pic:spPr bwMode="auto">
                    <a:xfrm>
                      <a:off x="0" y="0"/>
                      <a:ext cx="5400675" cy="6096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68097C" w:rsidRDefault="0068097C" w:rsidP="0068097C">
      <w:pPr>
        <w:jc w:val="center"/>
        <w:rPr>
          <w:b/>
          <w:sz w:val="28"/>
          <w:szCs w:val="28"/>
        </w:rPr>
      </w:pPr>
      <w:r>
        <w:rPr>
          <w:b/>
          <w:sz w:val="28"/>
          <w:szCs w:val="28"/>
        </w:rPr>
        <w:t>End Semester Examination – Nov/Dec – 2018</w:t>
      </w:r>
    </w:p>
    <w:p w:rsidR="00A142BB" w:rsidRPr="00A142BB" w:rsidRDefault="00A142BB" w:rsidP="0068097C">
      <w:pPr>
        <w:jc w:val="center"/>
        <w:rPr>
          <w:b/>
          <w:sz w:val="12"/>
          <w:szCs w:val="12"/>
        </w:rPr>
      </w:pP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E663AE" w:rsidP="00875196">
            <w:pPr>
              <w:pStyle w:val="Title"/>
              <w:jc w:val="left"/>
              <w:rPr>
                <w:b/>
              </w:rPr>
            </w:pPr>
            <w:r>
              <w:rPr>
                <w:b/>
              </w:rPr>
              <w:t>14ME20</w:t>
            </w:r>
            <w:r w:rsidR="00F46AB5">
              <w:rPr>
                <w:b/>
              </w:rPr>
              <w:t>27</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F46AB5" w:rsidP="00875196">
            <w:pPr>
              <w:pStyle w:val="Title"/>
              <w:jc w:val="left"/>
              <w:rPr>
                <w:b/>
              </w:rPr>
            </w:pPr>
            <w:r>
              <w:rPr>
                <w:b/>
                <w:szCs w:val="24"/>
              </w:rPr>
              <w:t>DYNAMICS OF MACHINERY</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Pr="006E61F5" w:rsidRDefault="005527A4" w:rsidP="00C03D60">
      <w:pPr>
        <w:pStyle w:val="Title"/>
        <w:rPr>
          <w:b/>
          <w:sz w:val="12"/>
          <w:szCs w:val="12"/>
        </w:rPr>
      </w:pPr>
    </w:p>
    <w:p w:rsidR="005527A4" w:rsidRDefault="005527A4" w:rsidP="00E663AE">
      <w:pPr>
        <w:jc w:val="center"/>
        <w:rPr>
          <w:b/>
          <w:u w:val="single"/>
        </w:rPr>
      </w:pPr>
      <w:r w:rsidRPr="004C0F5A">
        <w:rPr>
          <w:b/>
          <w:u w:val="single"/>
        </w:rPr>
        <w:t>ANSWER ALL QUESTIONS</w:t>
      </w:r>
      <w:r>
        <w:rPr>
          <w:b/>
          <w:u w:val="single"/>
        </w:rPr>
        <w:t xml:space="preserve"> (5 x 20 = 100 Marks)</w:t>
      </w:r>
    </w:p>
    <w:p w:rsidR="005527A4" w:rsidRPr="006E61F5" w:rsidRDefault="005527A4" w:rsidP="005527A4">
      <w:pPr>
        <w:jc w:val="center"/>
        <w:rPr>
          <w:b/>
          <w:sz w:val="12"/>
          <w:szCs w:val="12"/>
          <w:u w:val="single"/>
        </w:rPr>
      </w:pPr>
    </w:p>
    <w:tbl>
      <w:tblPr>
        <w:tblW w:w="10697" w:type="dxa"/>
        <w:jc w:val="cente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97"/>
        <w:gridCol w:w="630"/>
        <w:gridCol w:w="7470"/>
        <w:gridCol w:w="990"/>
        <w:gridCol w:w="810"/>
      </w:tblGrid>
      <w:tr w:rsidR="005D0F4A" w:rsidRPr="00AB3D4C" w:rsidTr="008F4892">
        <w:trPr>
          <w:trHeight w:val="132"/>
          <w:jc w:val="center"/>
        </w:trPr>
        <w:tc>
          <w:tcPr>
            <w:tcW w:w="797" w:type="dxa"/>
            <w:shd w:val="clear" w:color="auto" w:fill="auto"/>
            <w:vAlign w:val="center"/>
          </w:tcPr>
          <w:p w:rsidR="008F4892" w:rsidRDefault="00A142BB" w:rsidP="00AB3D4C">
            <w:pPr>
              <w:ind w:left="-113" w:right="-135"/>
              <w:jc w:val="center"/>
              <w:rPr>
                <w:b/>
                <w:sz w:val="22"/>
              </w:rPr>
            </w:pPr>
            <w:r w:rsidRPr="00AB3D4C">
              <w:rPr>
                <w:b/>
                <w:sz w:val="22"/>
              </w:rPr>
              <w:t xml:space="preserve">Q. </w:t>
            </w:r>
          </w:p>
          <w:p w:rsidR="005D0F4A" w:rsidRPr="00AB3D4C" w:rsidRDefault="005D0F4A" w:rsidP="00AB3D4C">
            <w:pPr>
              <w:ind w:left="-113" w:right="-135"/>
              <w:jc w:val="center"/>
              <w:rPr>
                <w:b/>
                <w:sz w:val="22"/>
              </w:rPr>
            </w:pPr>
            <w:r w:rsidRPr="00AB3D4C">
              <w:rPr>
                <w:b/>
                <w:sz w:val="22"/>
              </w:rPr>
              <w:t>No</w:t>
            </w:r>
          </w:p>
        </w:tc>
        <w:tc>
          <w:tcPr>
            <w:tcW w:w="630" w:type="dxa"/>
            <w:shd w:val="clear" w:color="auto" w:fill="auto"/>
            <w:vAlign w:val="center"/>
          </w:tcPr>
          <w:p w:rsidR="008F4892" w:rsidRDefault="008F4892" w:rsidP="00AD02A3">
            <w:pPr>
              <w:ind w:left="-198" w:right="-198"/>
              <w:jc w:val="center"/>
              <w:rPr>
                <w:b/>
                <w:sz w:val="22"/>
              </w:rPr>
            </w:pPr>
            <w:r>
              <w:rPr>
                <w:b/>
                <w:sz w:val="22"/>
              </w:rPr>
              <w:t xml:space="preserve">Sub </w:t>
            </w:r>
          </w:p>
          <w:p w:rsidR="005D0F4A" w:rsidRPr="00AB3D4C" w:rsidRDefault="008F4892" w:rsidP="00AD02A3">
            <w:pPr>
              <w:ind w:left="-198" w:right="-198"/>
              <w:jc w:val="center"/>
              <w:rPr>
                <w:b/>
                <w:sz w:val="22"/>
              </w:rPr>
            </w:pPr>
            <w:r>
              <w:rPr>
                <w:b/>
                <w:sz w:val="22"/>
              </w:rPr>
              <w:t>Div</w:t>
            </w:r>
          </w:p>
        </w:tc>
        <w:tc>
          <w:tcPr>
            <w:tcW w:w="7470" w:type="dxa"/>
            <w:shd w:val="clear" w:color="auto" w:fill="auto"/>
            <w:vAlign w:val="center"/>
          </w:tcPr>
          <w:p w:rsidR="005D0F4A" w:rsidRPr="00AB3D4C" w:rsidRDefault="005D0F4A" w:rsidP="00AB3D4C">
            <w:pPr>
              <w:jc w:val="center"/>
              <w:rPr>
                <w:b/>
                <w:sz w:val="22"/>
              </w:rPr>
            </w:pPr>
            <w:r w:rsidRPr="00AB3D4C">
              <w:rPr>
                <w:b/>
                <w:sz w:val="22"/>
              </w:rPr>
              <w:t>Questions</w:t>
            </w:r>
          </w:p>
        </w:tc>
        <w:tc>
          <w:tcPr>
            <w:tcW w:w="990" w:type="dxa"/>
            <w:shd w:val="clear" w:color="auto" w:fill="auto"/>
            <w:vAlign w:val="center"/>
          </w:tcPr>
          <w:p w:rsidR="005D0F4A" w:rsidRPr="00AB3D4C" w:rsidRDefault="008F4892" w:rsidP="00AB3D4C">
            <w:pPr>
              <w:ind w:left="-119" w:right="-119"/>
              <w:jc w:val="center"/>
              <w:rPr>
                <w:b/>
                <w:sz w:val="22"/>
              </w:rPr>
            </w:pPr>
            <w:r>
              <w:rPr>
                <w:b/>
                <w:sz w:val="22"/>
              </w:rPr>
              <w:t>Course Outcome</w:t>
            </w:r>
          </w:p>
        </w:tc>
        <w:tc>
          <w:tcPr>
            <w:tcW w:w="810" w:type="dxa"/>
            <w:shd w:val="clear" w:color="auto" w:fill="auto"/>
            <w:vAlign w:val="center"/>
          </w:tcPr>
          <w:p w:rsidR="005D0F4A" w:rsidRPr="00AB3D4C" w:rsidRDefault="005D0F4A" w:rsidP="00AB3D4C">
            <w:pPr>
              <w:ind w:left="-119" w:right="-119"/>
              <w:jc w:val="center"/>
              <w:rPr>
                <w:b/>
                <w:sz w:val="22"/>
              </w:rPr>
            </w:pPr>
            <w:r w:rsidRPr="00AB3D4C">
              <w:rPr>
                <w:b/>
                <w:sz w:val="22"/>
              </w:rPr>
              <w:t>Marks</w:t>
            </w:r>
          </w:p>
        </w:tc>
      </w:tr>
      <w:tr w:rsidR="008F4892" w:rsidRPr="00045A08" w:rsidTr="008F4892">
        <w:trPr>
          <w:trHeight w:val="90"/>
          <w:jc w:val="center"/>
        </w:trPr>
        <w:tc>
          <w:tcPr>
            <w:tcW w:w="797" w:type="dxa"/>
            <w:vMerge w:val="restart"/>
            <w:shd w:val="clear" w:color="auto" w:fill="auto"/>
          </w:tcPr>
          <w:p w:rsidR="008F4892" w:rsidRPr="00045A08" w:rsidRDefault="008F4892" w:rsidP="00257131">
            <w:pPr>
              <w:ind w:left="-113" w:right="-135"/>
              <w:jc w:val="center"/>
            </w:pPr>
            <w:r w:rsidRPr="00045A08">
              <w:t>1.</w:t>
            </w:r>
          </w:p>
        </w:tc>
        <w:tc>
          <w:tcPr>
            <w:tcW w:w="630" w:type="dxa"/>
            <w:shd w:val="clear" w:color="auto" w:fill="auto"/>
          </w:tcPr>
          <w:p w:rsidR="008F4892" w:rsidRPr="00045A08" w:rsidRDefault="008F4892" w:rsidP="00257131">
            <w:pPr>
              <w:ind w:left="-198" w:right="-198"/>
              <w:jc w:val="center"/>
            </w:pPr>
            <w:r w:rsidRPr="00045A08">
              <w:t>a.</w:t>
            </w:r>
          </w:p>
        </w:tc>
        <w:tc>
          <w:tcPr>
            <w:tcW w:w="7470" w:type="dxa"/>
            <w:shd w:val="clear" w:color="auto" w:fill="auto"/>
          </w:tcPr>
          <w:p w:rsidR="008F4892" w:rsidRDefault="008F4892" w:rsidP="00257131">
            <w:pPr>
              <w:jc w:val="both"/>
            </w:pPr>
            <w:r>
              <w:t>Find all the constraint forces and the torque T required for the linkage shown below if the force F = 120 N. The dimensions of the links are as follows. AB = 60 mm, BC = 180 mm, CD = 120 mm, AD = 80 mm and DE = 50 mm.</w:t>
            </w:r>
          </w:p>
          <w:p w:rsidR="008F4892" w:rsidRPr="00257131" w:rsidRDefault="008F7C11" w:rsidP="00257131">
            <w:pPr>
              <w:jc w:val="center"/>
              <w:rPr>
                <w:b/>
              </w:rPr>
            </w:pPr>
            <w:r w:rsidRPr="008F7C11">
              <w:rPr>
                <w:b/>
                <w:noProof/>
                <w:lang w:val="en-IN" w:eastAsia="en-I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7.2pt;height:136.5pt;visibility:visible">
                  <v:imagedata r:id="rId7" o:title="" croptop="782f" cropbottom="938f" cropright="872f" gain="1.25" grayscale="t"/>
                </v:shape>
              </w:pict>
            </w:r>
          </w:p>
        </w:tc>
        <w:tc>
          <w:tcPr>
            <w:tcW w:w="990" w:type="dxa"/>
            <w:shd w:val="clear" w:color="auto" w:fill="auto"/>
            <w:vAlign w:val="center"/>
          </w:tcPr>
          <w:p w:rsidR="008F4892" w:rsidRPr="00045A08" w:rsidRDefault="008F4892" w:rsidP="00257131">
            <w:pPr>
              <w:jc w:val="center"/>
            </w:pPr>
            <w:r>
              <w:t>CO</w:t>
            </w:r>
            <w:r w:rsidRPr="00045A08">
              <w:t>1</w:t>
            </w:r>
          </w:p>
        </w:tc>
        <w:tc>
          <w:tcPr>
            <w:tcW w:w="810" w:type="dxa"/>
            <w:shd w:val="clear" w:color="auto" w:fill="auto"/>
            <w:vAlign w:val="center"/>
          </w:tcPr>
          <w:p w:rsidR="008F4892" w:rsidRPr="00045A08" w:rsidRDefault="008F4892" w:rsidP="00257131">
            <w:pPr>
              <w:jc w:val="center"/>
            </w:pPr>
            <w:r>
              <w:t>14</w:t>
            </w:r>
          </w:p>
        </w:tc>
      </w:tr>
      <w:tr w:rsidR="008F4892" w:rsidRPr="00045A08" w:rsidTr="008F4892">
        <w:trPr>
          <w:trHeight w:val="90"/>
          <w:jc w:val="center"/>
        </w:trPr>
        <w:tc>
          <w:tcPr>
            <w:tcW w:w="797" w:type="dxa"/>
            <w:vMerge/>
            <w:shd w:val="clear" w:color="auto" w:fill="auto"/>
          </w:tcPr>
          <w:p w:rsidR="008F4892" w:rsidRPr="00045A08" w:rsidRDefault="008F4892" w:rsidP="00A142BB">
            <w:pPr>
              <w:ind w:left="-113" w:right="-135"/>
              <w:jc w:val="center"/>
            </w:pPr>
          </w:p>
        </w:tc>
        <w:tc>
          <w:tcPr>
            <w:tcW w:w="630" w:type="dxa"/>
            <w:shd w:val="clear" w:color="auto" w:fill="auto"/>
          </w:tcPr>
          <w:p w:rsidR="008F4892" w:rsidRPr="00045A08" w:rsidRDefault="008F4892" w:rsidP="00AD02A3">
            <w:pPr>
              <w:ind w:left="-198" w:right="-198"/>
              <w:jc w:val="center"/>
            </w:pPr>
            <w:r>
              <w:t>b.</w:t>
            </w:r>
          </w:p>
        </w:tc>
        <w:tc>
          <w:tcPr>
            <w:tcW w:w="7470" w:type="dxa"/>
            <w:shd w:val="clear" w:color="auto" w:fill="auto"/>
          </w:tcPr>
          <w:p w:rsidR="008F4892" w:rsidRDefault="008F4892" w:rsidP="008038DE">
            <w:pPr>
              <w:jc w:val="both"/>
            </w:pPr>
            <w:r>
              <w:t xml:space="preserve">Briefly explain the equilibrium of the (i) member with two forces </w:t>
            </w:r>
          </w:p>
          <w:p w:rsidR="008F4892" w:rsidRPr="00045A08" w:rsidRDefault="008F4892" w:rsidP="008038DE">
            <w:pPr>
              <w:jc w:val="both"/>
            </w:pPr>
            <w:r>
              <w:t>(ii) member with three forces and (iii) member with two forces and a torque.</w:t>
            </w:r>
          </w:p>
        </w:tc>
        <w:tc>
          <w:tcPr>
            <w:tcW w:w="990" w:type="dxa"/>
            <w:shd w:val="clear" w:color="auto" w:fill="auto"/>
            <w:vAlign w:val="center"/>
          </w:tcPr>
          <w:p w:rsidR="008F4892" w:rsidRPr="00045A08" w:rsidRDefault="008F4892" w:rsidP="00BC4C9B">
            <w:pPr>
              <w:jc w:val="center"/>
            </w:pPr>
            <w:r>
              <w:t>CO1</w:t>
            </w:r>
          </w:p>
        </w:tc>
        <w:tc>
          <w:tcPr>
            <w:tcW w:w="810" w:type="dxa"/>
            <w:shd w:val="clear" w:color="auto" w:fill="auto"/>
            <w:vAlign w:val="center"/>
          </w:tcPr>
          <w:p w:rsidR="008F4892" w:rsidRPr="00045A08" w:rsidRDefault="008F4892" w:rsidP="00BC4C9B">
            <w:pPr>
              <w:jc w:val="center"/>
            </w:pPr>
            <w:r>
              <w:t>6</w:t>
            </w:r>
          </w:p>
        </w:tc>
      </w:tr>
      <w:tr w:rsidR="00DE0497" w:rsidRPr="00045A08" w:rsidTr="008F4892">
        <w:trPr>
          <w:trHeight w:val="90"/>
          <w:jc w:val="center"/>
        </w:trPr>
        <w:tc>
          <w:tcPr>
            <w:tcW w:w="10697" w:type="dxa"/>
            <w:gridSpan w:val="5"/>
            <w:shd w:val="clear" w:color="auto" w:fill="auto"/>
            <w:vAlign w:val="center"/>
          </w:tcPr>
          <w:p w:rsidR="00DE0497" w:rsidRPr="008F4892" w:rsidRDefault="00DE0497" w:rsidP="00AD02A3">
            <w:pPr>
              <w:ind w:left="-198" w:right="-198"/>
              <w:jc w:val="center"/>
            </w:pPr>
            <w:r w:rsidRPr="008F4892">
              <w:t>(OR)</w:t>
            </w:r>
          </w:p>
        </w:tc>
      </w:tr>
      <w:tr w:rsidR="005D0F4A" w:rsidRPr="00045A08" w:rsidTr="008F4892">
        <w:trPr>
          <w:trHeight w:val="1124"/>
          <w:jc w:val="center"/>
        </w:trPr>
        <w:tc>
          <w:tcPr>
            <w:tcW w:w="797" w:type="dxa"/>
            <w:vMerge w:val="restart"/>
            <w:shd w:val="clear" w:color="auto" w:fill="auto"/>
          </w:tcPr>
          <w:p w:rsidR="005D0F4A" w:rsidRPr="00045A08" w:rsidRDefault="005D0F4A" w:rsidP="00A142BB">
            <w:pPr>
              <w:ind w:left="-113" w:right="-135"/>
              <w:jc w:val="center"/>
            </w:pPr>
            <w:r w:rsidRPr="00045A08">
              <w:t>2.</w:t>
            </w:r>
          </w:p>
        </w:tc>
        <w:tc>
          <w:tcPr>
            <w:tcW w:w="630" w:type="dxa"/>
            <w:shd w:val="clear" w:color="auto" w:fill="auto"/>
          </w:tcPr>
          <w:p w:rsidR="005D0F4A" w:rsidRPr="00045A08" w:rsidRDefault="005D0F4A" w:rsidP="00AD02A3">
            <w:pPr>
              <w:ind w:left="-198" w:right="-198"/>
              <w:jc w:val="center"/>
            </w:pPr>
            <w:r w:rsidRPr="00045A08">
              <w:t>a.</w:t>
            </w:r>
          </w:p>
        </w:tc>
        <w:tc>
          <w:tcPr>
            <w:tcW w:w="7470" w:type="dxa"/>
            <w:shd w:val="clear" w:color="auto" w:fill="auto"/>
          </w:tcPr>
          <w:p w:rsidR="000A55F1" w:rsidRPr="00BF346B" w:rsidRDefault="006E39BF" w:rsidP="00BF346B">
            <w:pPr>
              <w:jc w:val="both"/>
            </w:pPr>
            <w:r w:rsidRPr="00BF346B">
              <w:t>The crank and connecting rod of a steam engine are 0.3 m and 1.5 m inlength. The crank rotates at 180 r.p.m. clockwise. Determine the velocity and acceleration of the</w:t>
            </w:r>
            <w:r w:rsidR="00AC1C53">
              <w:t xml:space="preserve"> </w:t>
            </w:r>
            <w:r w:rsidRPr="00BF346B">
              <w:t>piston when the crank is at 40</w:t>
            </w:r>
            <w:r w:rsidR="00BF346B" w:rsidRPr="00BF346B">
              <w:t>°</w:t>
            </w:r>
            <w:r w:rsidR="00AC1C53">
              <w:t xml:space="preserve"> </w:t>
            </w:r>
            <w:r w:rsidRPr="00BF346B">
              <w:t>from the inner dead centre position. Also determine the</w:t>
            </w:r>
            <w:r w:rsidR="004D5A87">
              <w:t xml:space="preserve"> </w:t>
            </w:r>
            <w:r w:rsidRPr="00BF346B">
              <w:t>position of the crank for zero acceleration of the piston.</w:t>
            </w:r>
          </w:p>
        </w:tc>
        <w:tc>
          <w:tcPr>
            <w:tcW w:w="990" w:type="dxa"/>
            <w:shd w:val="clear" w:color="auto" w:fill="auto"/>
            <w:vAlign w:val="center"/>
          </w:tcPr>
          <w:p w:rsidR="005D0F4A" w:rsidRPr="00045A08" w:rsidRDefault="008F4892" w:rsidP="00BC4C9B">
            <w:pPr>
              <w:jc w:val="center"/>
            </w:pPr>
            <w:r>
              <w:t>CO</w:t>
            </w:r>
            <w:r w:rsidR="00BC4C9B" w:rsidRPr="00045A08">
              <w:t>1</w:t>
            </w:r>
          </w:p>
        </w:tc>
        <w:tc>
          <w:tcPr>
            <w:tcW w:w="810" w:type="dxa"/>
            <w:shd w:val="clear" w:color="auto" w:fill="auto"/>
            <w:vAlign w:val="center"/>
          </w:tcPr>
          <w:p w:rsidR="005D0F4A" w:rsidRPr="00045A08" w:rsidRDefault="00257131" w:rsidP="000A55F1">
            <w:pPr>
              <w:jc w:val="center"/>
            </w:pPr>
            <w:r>
              <w:t>10</w:t>
            </w:r>
          </w:p>
        </w:tc>
      </w:tr>
      <w:tr w:rsidR="00BD6EA3" w:rsidRPr="00045A08" w:rsidTr="008F4892">
        <w:trPr>
          <w:trHeight w:val="1673"/>
          <w:jc w:val="center"/>
        </w:trPr>
        <w:tc>
          <w:tcPr>
            <w:tcW w:w="797" w:type="dxa"/>
            <w:vMerge/>
            <w:shd w:val="clear" w:color="auto" w:fill="auto"/>
          </w:tcPr>
          <w:p w:rsidR="00BD6EA3" w:rsidRPr="00045A08" w:rsidRDefault="00BD6EA3" w:rsidP="00A142BB">
            <w:pPr>
              <w:ind w:left="-113" w:right="-135"/>
              <w:jc w:val="center"/>
            </w:pPr>
          </w:p>
        </w:tc>
        <w:tc>
          <w:tcPr>
            <w:tcW w:w="630" w:type="dxa"/>
            <w:shd w:val="clear" w:color="auto" w:fill="auto"/>
          </w:tcPr>
          <w:p w:rsidR="00BD6EA3" w:rsidRPr="00045A08" w:rsidRDefault="00BD6EA3" w:rsidP="00AD02A3">
            <w:pPr>
              <w:ind w:left="-198" w:right="-198"/>
              <w:jc w:val="center"/>
            </w:pPr>
            <w:r w:rsidRPr="00045A08">
              <w:t>b.</w:t>
            </w:r>
          </w:p>
        </w:tc>
        <w:tc>
          <w:tcPr>
            <w:tcW w:w="7470" w:type="dxa"/>
            <w:shd w:val="clear" w:color="auto" w:fill="auto"/>
          </w:tcPr>
          <w:p w:rsidR="008F4892" w:rsidRDefault="00BF346B" w:rsidP="00AB3D4C">
            <w:pPr>
              <w:jc w:val="both"/>
            </w:pPr>
            <w:r w:rsidRPr="00BF346B">
              <w:t>The crank-pin circle radius of a horizontal engine is 300 mm. The mass of the</w:t>
            </w:r>
            <w:r w:rsidR="004D5A87">
              <w:t xml:space="preserve"> </w:t>
            </w:r>
            <w:r w:rsidRPr="00BF346B">
              <w:t>reciprocating parts is 250 kg. When the crank has travelled 60° from I.D.C., the difference between</w:t>
            </w:r>
            <w:r w:rsidR="00AC1C53">
              <w:t xml:space="preserve"> </w:t>
            </w:r>
            <w:r w:rsidRPr="00BF346B">
              <w:t>the driving and the back pressures is 0.35 N/mm</w:t>
            </w:r>
            <w:r w:rsidRPr="00BF346B">
              <w:rPr>
                <w:vertAlign w:val="superscript"/>
              </w:rPr>
              <w:t>2</w:t>
            </w:r>
            <w:r w:rsidRPr="00BF346B">
              <w:t>. The connecting rod length between centres is 1.2 m</w:t>
            </w:r>
            <w:r w:rsidR="004D5A87">
              <w:t xml:space="preserve"> </w:t>
            </w:r>
            <w:r w:rsidRPr="00BF346B">
              <w:t>and the cylinder bore is 0.5 m. If the engine runs at 250 r.p.m. and if the effect of piston rod diameter</w:t>
            </w:r>
            <w:r w:rsidR="004D5A87">
              <w:t xml:space="preserve"> </w:t>
            </w:r>
            <w:r w:rsidRPr="00BF346B">
              <w:t>is neglected, calculate</w:t>
            </w:r>
            <w:r w:rsidR="00AB3D4C">
              <w:t xml:space="preserve">, (i) </w:t>
            </w:r>
            <w:r w:rsidRPr="00BF346B">
              <w:t xml:space="preserve">Pressure on slide bars, </w:t>
            </w:r>
          </w:p>
          <w:p w:rsidR="00BD6EA3" w:rsidRPr="00045A08" w:rsidRDefault="00AB3D4C" w:rsidP="00AB3D4C">
            <w:pPr>
              <w:jc w:val="both"/>
            </w:pPr>
            <w:r>
              <w:t xml:space="preserve">(ii) </w:t>
            </w:r>
            <w:r w:rsidR="00BF346B" w:rsidRPr="00BF346B">
              <w:t xml:space="preserve">Thrust in the connecting rod, </w:t>
            </w:r>
            <w:r>
              <w:t xml:space="preserve">(iii) </w:t>
            </w:r>
            <w:r w:rsidR="00BF346B" w:rsidRPr="00BF346B">
              <w:t>Tangential force</w:t>
            </w:r>
            <w:r w:rsidR="004D5A87">
              <w:t xml:space="preserve"> </w:t>
            </w:r>
            <w:r w:rsidR="00BF346B" w:rsidRPr="00BF346B">
              <w:t xml:space="preserve">on the crank-pin, and </w:t>
            </w:r>
            <w:r>
              <w:t xml:space="preserve">(iv) </w:t>
            </w:r>
            <w:r w:rsidR="00BF346B" w:rsidRPr="00BF346B">
              <w:t>Turning moment on the crank shaft.</w:t>
            </w:r>
          </w:p>
        </w:tc>
        <w:tc>
          <w:tcPr>
            <w:tcW w:w="990" w:type="dxa"/>
            <w:shd w:val="clear" w:color="auto" w:fill="auto"/>
            <w:vAlign w:val="center"/>
          </w:tcPr>
          <w:p w:rsidR="00BD6EA3" w:rsidRPr="00045A08" w:rsidRDefault="008F4892" w:rsidP="00BD6EA3">
            <w:pPr>
              <w:jc w:val="center"/>
            </w:pPr>
            <w:r>
              <w:t>CO</w:t>
            </w:r>
            <w:r w:rsidR="00BD6EA3" w:rsidRPr="00045A08">
              <w:t>1</w:t>
            </w:r>
          </w:p>
        </w:tc>
        <w:tc>
          <w:tcPr>
            <w:tcW w:w="810" w:type="dxa"/>
            <w:shd w:val="clear" w:color="auto" w:fill="auto"/>
            <w:vAlign w:val="center"/>
          </w:tcPr>
          <w:p w:rsidR="00BD6EA3" w:rsidRPr="00045A08" w:rsidRDefault="00BF346B" w:rsidP="00BD6EA3">
            <w:pPr>
              <w:jc w:val="center"/>
            </w:pPr>
            <w:r>
              <w:t>1</w:t>
            </w:r>
            <w:r w:rsidR="00257131">
              <w:t>0</w:t>
            </w:r>
          </w:p>
        </w:tc>
      </w:tr>
      <w:tr w:rsidR="00A453D7" w:rsidRPr="00045A08" w:rsidTr="008F4892">
        <w:trPr>
          <w:trHeight w:val="42"/>
          <w:jc w:val="center"/>
        </w:trPr>
        <w:tc>
          <w:tcPr>
            <w:tcW w:w="797" w:type="dxa"/>
            <w:shd w:val="clear" w:color="auto" w:fill="auto"/>
          </w:tcPr>
          <w:p w:rsidR="00A453D7" w:rsidRPr="00045A08" w:rsidRDefault="00A453D7" w:rsidP="00A142BB">
            <w:pPr>
              <w:ind w:left="-113" w:right="-135"/>
              <w:jc w:val="center"/>
            </w:pPr>
          </w:p>
        </w:tc>
        <w:tc>
          <w:tcPr>
            <w:tcW w:w="630" w:type="dxa"/>
            <w:shd w:val="clear" w:color="auto" w:fill="auto"/>
          </w:tcPr>
          <w:p w:rsidR="00A453D7" w:rsidRPr="00045A08" w:rsidRDefault="00A453D7" w:rsidP="00AD02A3">
            <w:pPr>
              <w:ind w:left="-198" w:right="-198"/>
              <w:jc w:val="center"/>
            </w:pPr>
          </w:p>
        </w:tc>
        <w:tc>
          <w:tcPr>
            <w:tcW w:w="7470" w:type="dxa"/>
            <w:shd w:val="clear" w:color="auto" w:fill="auto"/>
          </w:tcPr>
          <w:p w:rsidR="00A453D7" w:rsidRPr="00045A08" w:rsidRDefault="00A453D7" w:rsidP="00670A67">
            <w:pPr>
              <w:rPr>
                <w:rFonts w:eastAsia="Calibri"/>
              </w:rPr>
            </w:pPr>
          </w:p>
        </w:tc>
        <w:tc>
          <w:tcPr>
            <w:tcW w:w="990" w:type="dxa"/>
            <w:shd w:val="clear" w:color="auto" w:fill="auto"/>
            <w:vAlign w:val="center"/>
          </w:tcPr>
          <w:p w:rsidR="00A453D7" w:rsidRPr="00045A08" w:rsidRDefault="00A453D7" w:rsidP="00BC4C9B">
            <w:pPr>
              <w:jc w:val="center"/>
            </w:pPr>
          </w:p>
        </w:tc>
        <w:tc>
          <w:tcPr>
            <w:tcW w:w="810" w:type="dxa"/>
            <w:shd w:val="clear" w:color="auto" w:fill="auto"/>
            <w:vAlign w:val="center"/>
          </w:tcPr>
          <w:p w:rsidR="00A453D7" w:rsidRPr="00045A08" w:rsidRDefault="00A453D7" w:rsidP="00BC4C9B">
            <w:pPr>
              <w:jc w:val="center"/>
            </w:pPr>
          </w:p>
        </w:tc>
      </w:tr>
      <w:tr w:rsidR="005D0F4A" w:rsidRPr="00045A08" w:rsidTr="008F4892">
        <w:trPr>
          <w:trHeight w:val="1961"/>
          <w:jc w:val="center"/>
        </w:trPr>
        <w:tc>
          <w:tcPr>
            <w:tcW w:w="797" w:type="dxa"/>
            <w:shd w:val="clear" w:color="auto" w:fill="auto"/>
          </w:tcPr>
          <w:p w:rsidR="005D0F4A" w:rsidRPr="00045A08" w:rsidRDefault="005D0F4A" w:rsidP="00A142BB">
            <w:pPr>
              <w:ind w:left="-113" w:right="-135"/>
              <w:jc w:val="center"/>
            </w:pPr>
            <w:r w:rsidRPr="00045A08">
              <w:t>3.</w:t>
            </w:r>
          </w:p>
        </w:tc>
        <w:tc>
          <w:tcPr>
            <w:tcW w:w="630" w:type="dxa"/>
            <w:shd w:val="clear" w:color="auto" w:fill="auto"/>
          </w:tcPr>
          <w:p w:rsidR="005D0F4A" w:rsidRPr="00045A08" w:rsidRDefault="005D0F4A" w:rsidP="00AD02A3">
            <w:pPr>
              <w:ind w:left="-198" w:right="-198"/>
              <w:jc w:val="center"/>
            </w:pPr>
          </w:p>
        </w:tc>
        <w:tc>
          <w:tcPr>
            <w:tcW w:w="7470" w:type="dxa"/>
            <w:shd w:val="clear" w:color="auto" w:fill="auto"/>
          </w:tcPr>
          <w:p w:rsidR="005D0F4A" w:rsidRPr="00045A08" w:rsidRDefault="00E335AF" w:rsidP="00E335AF">
            <w:pPr>
              <w:jc w:val="both"/>
            </w:pPr>
            <w:r w:rsidRPr="00E335AF">
              <w:t>A steam engine runs at 150 r.p.m. Its turning moment diagram gave the following area measurements</w:t>
            </w:r>
            <w:r w:rsidR="004D5A87">
              <w:t xml:space="preserve"> </w:t>
            </w:r>
            <w:r w:rsidRPr="00E335AF">
              <w:t>in mm</w:t>
            </w:r>
            <w:r w:rsidRPr="00E335AF">
              <w:rPr>
                <w:vertAlign w:val="superscript"/>
              </w:rPr>
              <w:t>2</w:t>
            </w:r>
            <w:r w:rsidRPr="00E335AF">
              <w:t xml:space="preserve"> taken in order above and below the mean torque line:500,–250, 270, –390, 190, –340, 270, –250</w:t>
            </w:r>
            <w:r>
              <w:t xml:space="preserve">. </w:t>
            </w:r>
            <w:r w:rsidRPr="00E335AF">
              <w:t>The scale for the turning moment is 1mm = 500 N-m, and for crank angle is 1</w:t>
            </w:r>
            <w:r w:rsidR="004D5A87">
              <w:t xml:space="preserve"> </w:t>
            </w:r>
            <w:r w:rsidRPr="00E335AF">
              <w:t>mm = 5°.The fluctuation of speed is not to exceed ± 1.5% of the mean, determine the cross-section of the rim</w:t>
            </w:r>
            <w:r w:rsidR="004D5A87">
              <w:t xml:space="preserve"> </w:t>
            </w:r>
            <w:r w:rsidRPr="00E335AF">
              <w:t>of the flywheel assumed rectangular with axial dimension equal to 1.5 times the radial dimension. The</w:t>
            </w:r>
            <w:r w:rsidR="004D5A87">
              <w:t xml:space="preserve"> </w:t>
            </w:r>
            <w:r w:rsidRPr="00E335AF">
              <w:t>hoop stress is limited to 3 MPa and the density of the material of the flywheel is 7500 kg/m</w:t>
            </w:r>
            <w:r w:rsidRPr="00E335AF">
              <w:rPr>
                <w:vertAlign w:val="superscript"/>
              </w:rPr>
              <w:t>3</w:t>
            </w:r>
            <w:r w:rsidRPr="00E335AF">
              <w:t>.</w:t>
            </w:r>
          </w:p>
        </w:tc>
        <w:tc>
          <w:tcPr>
            <w:tcW w:w="990" w:type="dxa"/>
            <w:shd w:val="clear" w:color="auto" w:fill="auto"/>
            <w:vAlign w:val="center"/>
          </w:tcPr>
          <w:p w:rsidR="005D0F4A" w:rsidRPr="00045A08" w:rsidRDefault="008F4892" w:rsidP="00BC4C9B">
            <w:pPr>
              <w:jc w:val="center"/>
            </w:pPr>
            <w:r>
              <w:t>CO</w:t>
            </w:r>
            <w:r w:rsidR="00045A08" w:rsidRPr="00045A08">
              <w:t>2</w:t>
            </w:r>
          </w:p>
        </w:tc>
        <w:tc>
          <w:tcPr>
            <w:tcW w:w="810" w:type="dxa"/>
            <w:shd w:val="clear" w:color="auto" w:fill="auto"/>
            <w:vAlign w:val="center"/>
          </w:tcPr>
          <w:p w:rsidR="005D0F4A" w:rsidRPr="00045A08" w:rsidRDefault="00454C62" w:rsidP="00BC4C9B">
            <w:pPr>
              <w:jc w:val="center"/>
            </w:pPr>
            <w:r w:rsidRPr="00045A08">
              <w:t>20</w:t>
            </w:r>
          </w:p>
        </w:tc>
      </w:tr>
      <w:tr w:rsidR="00DE0497" w:rsidRPr="00045A08" w:rsidTr="008F4892">
        <w:trPr>
          <w:trHeight w:val="90"/>
          <w:jc w:val="center"/>
        </w:trPr>
        <w:tc>
          <w:tcPr>
            <w:tcW w:w="10697" w:type="dxa"/>
            <w:gridSpan w:val="5"/>
            <w:shd w:val="clear" w:color="auto" w:fill="auto"/>
            <w:vAlign w:val="center"/>
          </w:tcPr>
          <w:p w:rsidR="00DE0497" w:rsidRPr="008F4892" w:rsidRDefault="00DE0497" w:rsidP="00AD02A3">
            <w:pPr>
              <w:ind w:left="-198" w:right="-198"/>
              <w:jc w:val="center"/>
            </w:pPr>
            <w:r w:rsidRPr="008F4892">
              <w:t>(OR)</w:t>
            </w:r>
          </w:p>
        </w:tc>
      </w:tr>
      <w:tr w:rsidR="005D0F4A" w:rsidRPr="00045A08" w:rsidTr="008F4892">
        <w:trPr>
          <w:trHeight w:val="2240"/>
          <w:jc w:val="center"/>
        </w:trPr>
        <w:tc>
          <w:tcPr>
            <w:tcW w:w="797" w:type="dxa"/>
            <w:shd w:val="clear" w:color="auto" w:fill="auto"/>
          </w:tcPr>
          <w:p w:rsidR="005D0F4A" w:rsidRPr="00045A08" w:rsidRDefault="005D0F4A" w:rsidP="00A142BB">
            <w:pPr>
              <w:ind w:left="-113" w:right="-135"/>
              <w:jc w:val="center"/>
            </w:pPr>
            <w:r w:rsidRPr="00045A08">
              <w:lastRenderedPageBreak/>
              <w:t>4.</w:t>
            </w:r>
          </w:p>
        </w:tc>
        <w:tc>
          <w:tcPr>
            <w:tcW w:w="630" w:type="dxa"/>
            <w:shd w:val="clear" w:color="auto" w:fill="auto"/>
          </w:tcPr>
          <w:p w:rsidR="005D0F4A" w:rsidRPr="00045A08" w:rsidRDefault="005D0F4A" w:rsidP="00AD02A3">
            <w:pPr>
              <w:ind w:left="-198" w:right="-198"/>
              <w:jc w:val="center"/>
            </w:pPr>
          </w:p>
        </w:tc>
        <w:tc>
          <w:tcPr>
            <w:tcW w:w="7470" w:type="dxa"/>
            <w:shd w:val="clear" w:color="auto" w:fill="auto"/>
          </w:tcPr>
          <w:p w:rsidR="005D0F4A" w:rsidRPr="00D62D0B" w:rsidRDefault="00A874D4" w:rsidP="00AC1C53">
            <w:pPr>
              <w:jc w:val="both"/>
            </w:pPr>
            <w:r w:rsidRPr="00D62D0B">
              <w:t xml:space="preserve">A rotating shaft carries </w:t>
            </w:r>
            <w:r w:rsidR="00AB3D4C">
              <w:t>4</w:t>
            </w:r>
            <w:r w:rsidRPr="00D62D0B">
              <w:t xml:space="preserve"> unbalanced masses 18 kg, 14 kg, 16 kg and 12 kg at radii 50 mm, 60mm, 70 mm and 60 mm respectively. The 2</w:t>
            </w:r>
            <w:r w:rsidRPr="00D62D0B">
              <w:rPr>
                <w:vertAlign w:val="superscript"/>
              </w:rPr>
              <w:t>nd</w:t>
            </w:r>
            <w:r w:rsidR="00D62D0B">
              <w:t>,</w:t>
            </w:r>
            <w:r w:rsidRPr="00D62D0B">
              <w:t xml:space="preserve"> 3</w:t>
            </w:r>
            <w:r w:rsidRPr="00D62D0B">
              <w:rPr>
                <w:vertAlign w:val="superscript"/>
              </w:rPr>
              <w:t>rd</w:t>
            </w:r>
            <w:r w:rsidR="004D5A87">
              <w:rPr>
                <w:vertAlign w:val="superscript"/>
              </w:rPr>
              <w:t xml:space="preserve"> </w:t>
            </w:r>
            <w:r w:rsidRPr="00D62D0B">
              <w:t>and 4</w:t>
            </w:r>
            <w:r w:rsidRPr="00D62D0B">
              <w:rPr>
                <w:vertAlign w:val="superscript"/>
              </w:rPr>
              <w:t>th</w:t>
            </w:r>
            <w:r w:rsidR="004D5A87">
              <w:rPr>
                <w:vertAlign w:val="superscript"/>
              </w:rPr>
              <w:t xml:space="preserve"> </w:t>
            </w:r>
            <w:r w:rsidRPr="00D62D0B">
              <w:t>masses revolve in planes 80mm, 160mm and 280 mm respectively measured from the plane of the first mass and are angularly located at</w:t>
            </w:r>
            <w:r w:rsidR="004D5A87">
              <w:t xml:space="preserve"> </w:t>
            </w:r>
            <w:r w:rsidRPr="00D62D0B">
              <w:t>60°, 135° and 270° respectively measured clockwise from the first mass looking from this mass end</w:t>
            </w:r>
            <w:r w:rsidR="00AC1C53">
              <w:t xml:space="preserve"> </w:t>
            </w:r>
            <w:r w:rsidRPr="00D62D0B">
              <w:t>of the shaft. The shaft is dynamically balanced by two masses, both located at 50 mm radii and</w:t>
            </w:r>
            <w:r w:rsidR="004D5A87">
              <w:t xml:space="preserve"> </w:t>
            </w:r>
            <w:r w:rsidRPr="00D62D0B">
              <w:t xml:space="preserve">revolving in planes mid-way between </w:t>
            </w:r>
            <w:r w:rsidR="00D71747">
              <w:t>the</w:t>
            </w:r>
            <w:r w:rsidRPr="00D62D0B">
              <w:t xml:space="preserve"> 1</w:t>
            </w:r>
            <w:r w:rsidRPr="00D62D0B">
              <w:rPr>
                <w:vertAlign w:val="superscript"/>
              </w:rPr>
              <w:t>st</w:t>
            </w:r>
            <w:r w:rsidR="00AC1C53">
              <w:rPr>
                <w:vertAlign w:val="superscript"/>
              </w:rPr>
              <w:t xml:space="preserve"> </w:t>
            </w:r>
            <w:r w:rsidRPr="00D62D0B">
              <w:t>and 2</w:t>
            </w:r>
            <w:r w:rsidRPr="00D62D0B">
              <w:rPr>
                <w:vertAlign w:val="superscript"/>
              </w:rPr>
              <w:t>nd</w:t>
            </w:r>
            <w:r w:rsidR="00AC1C53">
              <w:rPr>
                <w:vertAlign w:val="superscript"/>
              </w:rPr>
              <w:t xml:space="preserve"> </w:t>
            </w:r>
            <w:r w:rsidRPr="00D62D0B">
              <w:t xml:space="preserve">masses and midway between </w:t>
            </w:r>
            <w:r w:rsidR="00AB3D4C">
              <w:t xml:space="preserve">the </w:t>
            </w:r>
            <w:r w:rsidRPr="00D62D0B">
              <w:t>3</w:t>
            </w:r>
            <w:r w:rsidRPr="00D62D0B">
              <w:rPr>
                <w:vertAlign w:val="superscript"/>
              </w:rPr>
              <w:t>rd</w:t>
            </w:r>
            <w:r w:rsidR="00AC1C53">
              <w:rPr>
                <w:vertAlign w:val="superscript"/>
              </w:rPr>
              <w:t xml:space="preserve"> </w:t>
            </w:r>
            <w:r w:rsidRPr="00D62D0B">
              <w:t>and 4</w:t>
            </w:r>
            <w:r w:rsidRPr="00D62D0B">
              <w:rPr>
                <w:vertAlign w:val="superscript"/>
              </w:rPr>
              <w:t>th</w:t>
            </w:r>
            <w:r w:rsidRPr="00D62D0B">
              <w:t xml:space="preserve">masses. Determine, the magnitudes of the </w:t>
            </w:r>
            <w:r w:rsidR="00D62D0B">
              <w:t xml:space="preserve">balancing </w:t>
            </w:r>
            <w:r w:rsidRPr="00D62D0B">
              <w:t>masses and the</w:t>
            </w:r>
            <w:r w:rsidR="004D5A87">
              <w:t xml:space="preserve"> </w:t>
            </w:r>
            <w:r w:rsidRPr="00D62D0B">
              <w:t>irrespective angular positions.</w:t>
            </w:r>
          </w:p>
        </w:tc>
        <w:tc>
          <w:tcPr>
            <w:tcW w:w="990" w:type="dxa"/>
            <w:shd w:val="clear" w:color="auto" w:fill="auto"/>
            <w:vAlign w:val="center"/>
          </w:tcPr>
          <w:p w:rsidR="005D0F4A" w:rsidRPr="00045A08" w:rsidRDefault="008F4892" w:rsidP="00BC4C9B">
            <w:pPr>
              <w:jc w:val="center"/>
            </w:pPr>
            <w:r>
              <w:t>CO</w:t>
            </w:r>
            <w:r w:rsidR="00045A08" w:rsidRPr="00045A08">
              <w:t>3</w:t>
            </w:r>
          </w:p>
        </w:tc>
        <w:tc>
          <w:tcPr>
            <w:tcW w:w="810" w:type="dxa"/>
            <w:shd w:val="clear" w:color="auto" w:fill="auto"/>
            <w:vAlign w:val="center"/>
          </w:tcPr>
          <w:p w:rsidR="005D0F4A" w:rsidRPr="00045A08" w:rsidRDefault="00C03D60" w:rsidP="00BC4C9B">
            <w:pPr>
              <w:jc w:val="center"/>
            </w:pPr>
            <w:r w:rsidRPr="00045A08">
              <w:t>20</w:t>
            </w:r>
          </w:p>
        </w:tc>
      </w:tr>
      <w:tr w:rsidR="00C05C5B" w:rsidRPr="00045A08" w:rsidTr="008F4892">
        <w:trPr>
          <w:trHeight w:val="90"/>
          <w:jc w:val="center"/>
        </w:trPr>
        <w:tc>
          <w:tcPr>
            <w:tcW w:w="797" w:type="dxa"/>
            <w:shd w:val="clear" w:color="auto" w:fill="auto"/>
          </w:tcPr>
          <w:p w:rsidR="00C05C5B" w:rsidRPr="00045A08" w:rsidRDefault="00C05C5B" w:rsidP="00A142BB">
            <w:pPr>
              <w:ind w:left="-113" w:right="-135"/>
              <w:jc w:val="center"/>
            </w:pPr>
          </w:p>
        </w:tc>
        <w:tc>
          <w:tcPr>
            <w:tcW w:w="630" w:type="dxa"/>
            <w:shd w:val="clear" w:color="auto" w:fill="auto"/>
          </w:tcPr>
          <w:p w:rsidR="00C05C5B" w:rsidRPr="00045A08" w:rsidRDefault="00C05C5B" w:rsidP="00AD02A3">
            <w:pPr>
              <w:ind w:left="-198" w:right="-198"/>
              <w:jc w:val="center"/>
            </w:pPr>
          </w:p>
        </w:tc>
        <w:tc>
          <w:tcPr>
            <w:tcW w:w="7470" w:type="dxa"/>
            <w:shd w:val="clear" w:color="auto" w:fill="auto"/>
          </w:tcPr>
          <w:p w:rsidR="00C05C5B" w:rsidRPr="00045A08" w:rsidRDefault="00C05C5B" w:rsidP="00670A67">
            <w:pPr>
              <w:rPr>
                <w:rFonts w:eastAsia="Calibri"/>
              </w:rPr>
            </w:pPr>
          </w:p>
        </w:tc>
        <w:tc>
          <w:tcPr>
            <w:tcW w:w="1800" w:type="dxa"/>
            <w:gridSpan w:val="2"/>
            <w:shd w:val="clear" w:color="auto" w:fill="auto"/>
            <w:vAlign w:val="center"/>
          </w:tcPr>
          <w:p w:rsidR="00C05C5B" w:rsidRPr="00C05C5B" w:rsidRDefault="00C05C5B" w:rsidP="00BC4C9B">
            <w:pPr>
              <w:jc w:val="center"/>
              <w:rPr>
                <w:b/>
              </w:rPr>
            </w:pPr>
          </w:p>
        </w:tc>
      </w:tr>
      <w:tr w:rsidR="008F4892" w:rsidRPr="00045A08" w:rsidTr="008F4892">
        <w:trPr>
          <w:trHeight w:val="90"/>
          <w:jc w:val="center"/>
        </w:trPr>
        <w:tc>
          <w:tcPr>
            <w:tcW w:w="797" w:type="dxa"/>
            <w:vMerge w:val="restart"/>
            <w:shd w:val="clear" w:color="auto" w:fill="auto"/>
          </w:tcPr>
          <w:p w:rsidR="008F4892" w:rsidRPr="00045A08" w:rsidRDefault="008F4892" w:rsidP="00A142BB">
            <w:pPr>
              <w:ind w:left="-113" w:right="-135"/>
              <w:jc w:val="center"/>
            </w:pPr>
            <w:r>
              <w:t>5</w:t>
            </w:r>
            <w:r w:rsidRPr="00045A08">
              <w:t>.</w:t>
            </w:r>
          </w:p>
        </w:tc>
        <w:tc>
          <w:tcPr>
            <w:tcW w:w="630" w:type="dxa"/>
            <w:shd w:val="clear" w:color="auto" w:fill="auto"/>
          </w:tcPr>
          <w:p w:rsidR="008F4892" w:rsidRPr="00045A08" w:rsidRDefault="008F4892" w:rsidP="00AD02A3">
            <w:pPr>
              <w:ind w:left="-198" w:right="-198"/>
              <w:jc w:val="center"/>
            </w:pPr>
            <w:r w:rsidRPr="00045A08">
              <w:t>a.</w:t>
            </w:r>
          </w:p>
        </w:tc>
        <w:tc>
          <w:tcPr>
            <w:tcW w:w="7470" w:type="dxa"/>
            <w:shd w:val="clear" w:color="auto" w:fill="auto"/>
          </w:tcPr>
          <w:p w:rsidR="008F4892" w:rsidRPr="00045A08" w:rsidRDefault="008F4892" w:rsidP="004D5A87">
            <w:pPr>
              <w:jc w:val="both"/>
            </w:pPr>
            <w:r w:rsidRPr="00045A08">
              <w:t>A vibrating system consists of a mass of 8 kg, spring of stiffness 5</w:t>
            </w:r>
            <w:r>
              <w:t>.</w:t>
            </w:r>
            <w:r w:rsidRPr="00045A08">
              <w:t>6 N/m</w:t>
            </w:r>
            <w:r>
              <w:t>m</w:t>
            </w:r>
            <w:r w:rsidRPr="00045A08">
              <w:t xml:space="preserve"> and dashpot of damping coefficient of 40 N/m/s. Find</w:t>
            </w:r>
            <w:r>
              <w:t xml:space="preserve"> (i) critical damping coefficient, (ii) damping fac</w:t>
            </w:r>
            <w:r w:rsidR="00817169">
              <w:t>t</w:t>
            </w:r>
            <w:r>
              <w:t>or, (iii) natural frequency of damped vibration, and (iv) ratio of two consecutive amplitues.</w:t>
            </w:r>
          </w:p>
        </w:tc>
        <w:tc>
          <w:tcPr>
            <w:tcW w:w="990" w:type="dxa"/>
            <w:shd w:val="clear" w:color="auto" w:fill="auto"/>
            <w:vAlign w:val="center"/>
          </w:tcPr>
          <w:p w:rsidR="008F4892" w:rsidRPr="00045A08" w:rsidRDefault="008F4892" w:rsidP="004D5A87">
            <w:pPr>
              <w:jc w:val="center"/>
            </w:pPr>
            <w:r>
              <w:t>CO</w:t>
            </w:r>
            <w:r w:rsidRPr="00045A08">
              <w:t>4</w:t>
            </w:r>
          </w:p>
        </w:tc>
        <w:tc>
          <w:tcPr>
            <w:tcW w:w="810" w:type="dxa"/>
            <w:shd w:val="clear" w:color="auto" w:fill="auto"/>
            <w:vAlign w:val="center"/>
          </w:tcPr>
          <w:p w:rsidR="008F4892" w:rsidRPr="00045A08" w:rsidRDefault="008F4892" w:rsidP="004D5A87">
            <w:pPr>
              <w:jc w:val="center"/>
            </w:pPr>
            <w:r>
              <w:t>10</w:t>
            </w:r>
          </w:p>
        </w:tc>
      </w:tr>
      <w:tr w:rsidR="008F4892" w:rsidRPr="00045A08" w:rsidTr="008F4892">
        <w:trPr>
          <w:trHeight w:val="90"/>
          <w:jc w:val="center"/>
        </w:trPr>
        <w:tc>
          <w:tcPr>
            <w:tcW w:w="797" w:type="dxa"/>
            <w:vMerge/>
            <w:shd w:val="clear" w:color="auto" w:fill="auto"/>
          </w:tcPr>
          <w:p w:rsidR="008F4892" w:rsidRPr="00045A08" w:rsidRDefault="008F4892" w:rsidP="00A142BB">
            <w:pPr>
              <w:ind w:left="-113" w:right="-135"/>
              <w:jc w:val="center"/>
            </w:pPr>
          </w:p>
        </w:tc>
        <w:tc>
          <w:tcPr>
            <w:tcW w:w="630" w:type="dxa"/>
            <w:shd w:val="clear" w:color="auto" w:fill="auto"/>
          </w:tcPr>
          <w:p w:rsidR="008F4892" w:rsidRPr="00045A08" w:rsidRDefault="008F4892" w:rsidP="00AD02A3">
            <w:pPr>
              <w:ind w:left="-198" w:right="-198"/>
              <w:jc w:val="center"/>
            </w:pPr>
            <w:r w:rsidRPr="00045A08">
              <w:t>b.</w:t>
            </w:r>
          </w:p>
        </w:tc>
        <w:tc>
          <w:tcPr>
            <w:tcW w:w="7470" w:type="dxa"/>
            <w:shd w:val="clear" w:color="auto" w:fill="auto"/>
          </w:tcPr>
          <w:p w:rsidR="008F4892" w:rsidRPr="00D62D0B" w:rsidRDefault="008F4892" w:rsidP="004D5A87">
            <w:pPr>
              <w:jc w:val="both"/>
            </w:pPr>
            <w:r w:rsidRPr="00D62D0B">
              <w:t>A shaft 1.5 m long, supported in flexible bearings at the ends carries two wheels each of 50 kg mass. One wheel is situated at the centre of the shaft and the other at a distance of 375 mm from the centre towards left. The shaft is hollow of external diameter 75 mm and internal diameter 40 mm. The density of the shaft material is 7700 kg/m</w:t>
            </w:r>
            <w:r w:rsidRPr="00D62D0B">
              <w:rPr>
                <w:vertAlign w:val="superscript"/>
              </w:rPr>
              <w:t>3</w:t>
            </w:r>
            <w:r w:rsidRPr="00D62D0B">
              <w:t xml:space="preserve"> and its modulus of elasticity is 200 GN/m</w:t>
            </w:r>
            <w:r w:rsidRPr="00D62D0B">
              <w:rPr>
                <w:vertAlign w:val="superscript"/>
              </w:rPr>
              <w:t>2</w:t>
            </w:r>
            <w:r w:rsidRPr="00D62D0B">
              <w:t>. Find the lowest whirling speed of the shaft, taking into account the mass of the shaft.</w:t>
            </w:r>
          </w:p>
        </w:tc>
        <w:tc>
          <w:tcPr>
            <w:tcW w:w="990" w:type="dxa"/>
            <w:shd w:val="clear" w:color="auto" w:fill="auto"/>
            <w:vAlign w:val="center"/>
          </w:tcPr>
          <w:p w:rsidR="008F4892" w:rsidRPr="00045A08" w:rsidRDefault="008F4892" w:rsidP="004D5A87">
            <w:pPr>
              <w:jc w:val="center"/>
            </w:pPr>
            <w:r>
              <w:t>CO</w:t>
            </w:r>
            <w:r w:rsidRPr="00045A08">
              <w:t>4</w:t>
            </w:r>
          </w:p>
        </w:tc>
        <w:tc>
          <w:tcPr>
            <w:tcW w:w="810" w:type="dxa"/>
            <w:shd w:val="clear" w:color="auto" w:fill="auto"/>
            <w:vAlign w:val="center"/>
          </w:tcPr>
          <w:p w:rsidR="008F4892" w:rsidRPr="00045A08" w:rsidRDefault="008F4892" w:rsidP="004D5A87">
            <w:pPr>
              <w:jc w:val="center"/>
            </w:pPr>
            <w:r w:rsidRPr="00045A08">
              <w:t>1</w:t>
            </w:r>
            <w:r>
              <w:t>0</w:t>
            </w:r>
          </w:p>
        </w:tc>
      </w:tr>
      <w:tr w:rsidR="00DE0497" w:rsidRPr="00045A08" w:rsidTr="008F4892">
        <w:trPr>
          <w:trHeight w:val="90"/>
          <w:jc w:val="center"/>
        </w:trPr>
        <w:tc>
          <w:tcPr>
            <w:tcW w:w="10697" w:type="dxa"/>
            <w:gridSpan w:val="5"/>
            <w:shd w:val="clear" w:color="auto" w:fill="auto"/>
            <w:vAlign w:val="center"/>
          </w:tcPr>
          <w:p w:rsidR="00DE0497" w:rsidRPr="008F4892" w:rsidRDefault="00DE0497" w:rsidP="00AD02A3">
            <w:pPr>
              <w:ind w:left="-198" w:right="-198"/>
              <w:jc w:val="center"/>
            </w:pPr>
            <w:r w:rsidRPr="008F4892">
              <w:t>(OR)</w:t>
            </w:r>
          </w:p>
        </w:tc>
      </w:tr>
      <w:tr w:rsidR="00A142BB" w:rsidRPr="00045A08" w:rsidTr="008F4892">
        <w:trPr>
          <w:trHeight w:val="90"/>
          <w:jc w:val="center"/>
        </w:trPr>
        <w:tc>
          <w:tcPr>
            <w:tcW w:w="797" w:type="dxa"/>
            <w:tcBorders>
              <w:top w:val="single" w:sz="4" w:space="0" w:color="D9D9D9"/>
              <w:left w:val="single" w:sz="4" w:space="0" w:color="D9D9D9"/>
              <w:bottom w:val="single" w:sz="4" w:space="0" w:color="D9D9D9"/>
              <w:right w:val="single" w:sz="4" w:space="0" w:color="D9D9D9"/>
            </w:tcBorders>
            <w:shd w:val="clear" w:color="auto" w:fill="auto"/>
          </w:tcPr>
          <w:p w:rsidR="0068097C" w:rsidRPr="00045A08" w:rsidRDefault="0068097C" w:rsidP="00A142BB">
            <w:pPr>
              <w:ind w:left="-113" w:right="-135"/>
              <w:jc w:val="center"/>
            </w:pPr>
            <w:r>
              <w:t>6</w:t>
            </w:r>
            <w:r w:rsidRPr="00045A08">
              <w:t>.</w:t>
            </w:r>
          </w:p>
        </w:tc>
        <w:tc>
          <w:tcPr>
            <w:tcW w:w="630" w:type="dxa"/>
            <w:tcBorders>
              <w:top w:val="single" w:sz="4" w:space="0" w:color="D9D9D9"/>
              <w:left w:val="single" w:sz="4" w:space="0" w:color="D9D9D9"/>
              <w:bottom w:val="single" w:sz="4" w:space="0" w:color="D9D9D9"/>
              <w:right w:val="single" w:sz="4" w:space="0" w:color="D9D9D9"/>
            </w:tcBorders>
            <w:shd w:val="clear" w:color="auto" w:fill="auto"/>
          </w:tcPr>
          <w:p w:rsidR="0068097C" w:rsidRPr="00045A08" w:rsidRDefault="0068097C" w:rsidP="00AD02A3">
            <w:pPr>
              <w:ind w:left="-198" w:right="-198"/>
              <w:jc w:val="center"/>
            </w:pPr>
          </w:p>
        </w:tc>
        <w:tc>
          <w:tcPr>
            <w:tcW w:w="7470" w:type="dxa"/>
            <w:tcBorders>
              <w:top w:val="single" w:sz="4" w:space="0" w:color="D9D9D9"/>
              <w:left w:val="single" w:sz="4" w:space="0" w:color="D9D9D9"/>
              <w:bottom w:val="single" w:sz="4" w:space="0" w:color="D9D9D9"/>
              <w:right w:val="single" w:sz="4" w:space="0" w:color="D9D9D9"/>
            </w:tcBorders>
            <w:shd w:val="clear" w:color="auto" w:fill="auto"/>
          </w:tcPr>
          <w:p w:rsidR="004D5A87" w:rsidRDefault="0068097C" w:rsidP="00AB3D4C">
            <w:pPr>
              <w:jc w:val="both"/>
            </w:pPr>
            <w:r w:rsidRPr="00121A10">
              <w:t>A machine has a mass of 100 kg and unbalanced reciprocating parts of</w:t>
            </w:r>
            <w:r w:rsidR="004D5A87">
              <w:t xml:space="preserve"> </w:t>
            </w:r>
            <w:r w:rsidRPr="00121A10">
              <w:t>mass 2 kg which move through a vertical stroke of 80 mm with simple harmonic motion. Themachine is mounted on four springs, symmetrically arranged with respect to centre of mass, in</w:t>
            </w:r>
            <w:r w:rsidR="004D5A87">
              <w:t xml:space="preserve"> </w:t>
            </w:r>
            <w:r w:rsidRPr="00121A10">
              <w:t>such a way that the machine has one degree of freedom and can undergo vertical</w:t>
            </w:r>
            <w:r w:rsidR="004D5A87">
              <w:t xml:space="preserve"> </w:t>
            </w:r>
            <w:r w:rsidRPr="00121A10">
              <w:t>displacements</w:t>
            </w:r>
            <w:r w:rsidR="004D5A87">
              <w:t xml:space="preserve"> </w:t>
            </w:r>
            <w:r w:rsidRPr="00121A10">
              <w:t>only.Neglecting damping, calculate the combined stiffness of the</w:t>
            </w:r>
            <w:r w:rsidR="004D5A87">
              <w:t xml:space="preserve"> </w:t>
            </w:r>
            <w:r w:rsidRPr="00121A10">
              <w:t>spring in order that the force</w:t>
            </w:r>
            <w:r w:rsidR="004D5A87">
              <w:t xml:space="preserve"> </w:t>
            </w:r>
            <w:r w:rsidRPr="00121A10">
              <w:t>transmitted to the foundation is 1/25</w:t>
            </w:r>
            <w:r w:rsidRPr="00AB3D4C">
              <w:rPr>
                <w:vertAlign w:val="superscript"/>
              </w:rPr>
              <w:t>th</w:t>
            </w:r>
            <w:r w:rsidR="00AC1C53">
              <w:rPr>
                <w:vertAlign w:val="superscript"/>
              </w:rPr>
              <w:t xml:space="preserve"> </w:t>
            </w:r>
            <w:r w:rsidRPr="00121A10">
              <w:t>of the applied</w:t>
            </w:r>
            <w:r w:rsidR="004D5A87">
              <w:t xml:space="preserve"> </w:t>
            </w:r>
            <w:r w:rsidRPr="00121A10">
              <w:t>force, when the speed of rotation of machine</w:t>
            </w:r>
            <w:r w:rsidR="004D5A87">
              <w:t xml:space="preserve"> </w:t>
            </w:r>
            <w:r w:rsidRPr="00121A10">
              <w:t>crank shaft is 1000 r.p.m.</w:t>
            </w:r>
            <w:r w:rsidR="004D5A87">
              <w:t xml:space="preserve"> </w:t>
            </w:r>
            <w:r w:rsidRPr="00121A10">
              <w:t>When the</w:t>
            </w:r>
            <w:r w:rsidR="004D5A87">
              <w:t xml:space="preserve"> </w:t>
            </w:r>
            <w:r w:rsidRPr="00121A10">
              <w:t>machine is actually supported on the springs, it is found that the damping reduces</w:t>
            </w:r>
            <w:r w:rsidR="004D5A87">
              <w:t xml:space="preserve"> </w:t>
            </w:r>
            <w:r w:rsidRPr="00121A10">
              <w:t xml:space="preserve">the amplitude of successive free vibrations by 25%. </w:t>
            </w:r>
          </w:p>
          <w:p w:rsidR="0068097C" w:rsidRPr="00121A10" w:rsidRDefault="009B0B35" w:rsidP="009B0B35">
            <w:pPr>
              <w:jc w:val="both"/>
            </w:pPr>
            <w:r>
              <w:t>Find : i</w:t>
            </w:r>
            <w:r w:rsidR="0068097C" w:rsidRPr="00121A10">
              <w:t>. the force transmitted to foundation at</w:t>
            </w:r>
            <w:r w:rsidR="00817169">
              <w:t xml:space="preserve"> </w:t>
            </w:r>
            <w:r w:rsidR="0068097C" w:rsidRPr="00121A10">
              <w:t xml:space="preserve">1000 r.p.m., </w:t>
            </w:r>
            <w:r>
              <w:t>ii</w:t>
            </w:r>
            <w:r w:rsidR="0068097C" w:rsidRPr="00121A10">
              <w:t>. the force transmitted to the foundation at resonance,</w:t>
            </w:r>
            <w:r>
              <w:t xml:space="preserve"> and iii</w:t>
            </w:r>
            <w:r w:rsidR="0068097C" w:rsidRPr="00121A10">
              <w:t>. the amplitude of theforced vibration of the machine at resonance.</w:t>
            </w:r>
          </w:p>
        </w:tc>
        <w:tc>
          <w:tcPr>
            <w:tcW w:w="990" w:type="dxa"/>
            <w:tcBorders>
              <w:top w:val="single" w:sz="4" w:space="0" w:color="D9D9D9"/>
              <w:left w:val="single" w:sz="4" w:space="0" w:color="D9D9D9"/>
              <w:bottom w:val="single" w:sz="4" w:space="0" w:color="D9D9D9"/>
              <w:right w:val="single" w:sz="4" w:space="0" w:color="D9D9D9"/>
            </w:tcBorders>
            <w:shd w:val="clear" w:color="auto" w:fill="auto"/>
            <w:vAlign w:val="center"/>
          </w:tcPr>
          <w:p w:rsidR="0068097C" w:rsidRPr="00045A08" w:rsidRDefault="008F4892" w:rsidP="004D5A87">
            <w:pPr>
              <w:jc w:val="center"/>
            </w:pPr>
            <w:r>
              <w:t>CO</w:t>
            </w:r>
            <w:r w:rsidR="0068097C" w:rsidRPr="00045A08">
              <w:t>4</w:t>
            </w:r>
          </w:p>
        </w:tc>
        <w:tc>
          <w:tcPr>
            <w:tcW w:w="810" w:type="dxa"/>
            <w:tcBorders>
              <w:top w:val="single" w:sz="4" w:space="0" w:color="D9D9D9"/>
              <w:left w:val="single" w:sz="4" w:space="0" w:color="D9D9D9"/>
              <w:bottom w:val="single" w:sz="4" w:space="0" w:color="D9D9D9"/>
              <w:right w:val="single" w:sz="4" w:space="0" w:color="D9D9D9"/>
            </w:tcBorders>
            <w:shd w:val="clear" w:color="auto" w:fill="auto"/>
            <w:vAlign w:val="center"/>
          </w:tcPr>
          <w:p w:rsidR="0068097C" w:rsidRPr="00045A08" w:rsidRDefault="0068097C" w:rsidP="004D5A87">
            <w:pPr>
              <w:jc w:val="center"/>
            </w:pPr>
            <w:r>
              <w:t>20</w:t>
            </w:r>
          </w:p>
        </w:tc>
      </w:tr>
      <w:tr w:rsidR="006E61F5" w:rsidRPr="00045A08" w:rsidTr="008F4892">
        <w:trPr>
          <w:trHeight w:val="90"/>
          <w:jc w:val="center"/>
        </w:trPr>
        <w:tc>
          <w:tcPr>
            <w:tcW w:w="797" w:type="dxa"/>
            <w:shd w:val="clear" w:color="auto" w:fill="auto"/>
          </w:tcPr>
          <w:p w:rsidR="006E61F5" w:rsidRPr="00045A08" w:rsidRDefault="006E61F5" w:rsidP="00A142BB">
            <w:pPr>
              <w:ind w:left="-113" w:right="-135"/>
              <w:jc w:val="center"/>
            </w:pPr>
          </w:p>
        </w:tc>
        <w:tc>
          <w:tcPr>
            <w:tcW w:w="630" w:type="dxa"/>
            <w:shd w:val="clear" w:color="auto" w:fill="auto"/>
          </w:tcPr>
          <w:p w:rsidR="006E61F5" w:rsidRPr="00045A08" w:rsidRDefault="006E61F5" w:rsidP="00AD02A3">
            <w:pPr>
              <w:ind w:left="-198" w:right="-198"/>
              <w:jc w:val="center"/>
            </w:pPr>
          </w:p>
        </w:tc>
        <w:tc>
          <w:tcPr>
            <w:tcW w:w="7470" w:type="dxa"/>
            <w:shd w:val="clear" w:color="auto" w:fill="auto"/>
          </w:tcPr>
          <w:p w:rsidR="006E61F5" w:rsidRPr="00045A08" w:rsidRDefault="006E61F5" w:rsidP="00045A08">
            <w:pPr>
              <w:jc w:val="both"/>
            </w:pPr>
          </w:p>
        </w:tc>
        <w:tc>
          <w:tcPr>
            <w:tcW w:w="990" w:type="dxa"/>
            <w:shd w:val="clear" w:color="auto" w:fill="auto"/>
            <w:vAlign w:val="center"/>
          </w:tcPr>
          <w:p w:rsidR="006E61F5" w:rsidRPr="00045A08" w:rsidRDefault="006E61F5" w:rsidP="00045A08">
            <w:pPr>
              <w:jc w:val="center"/>
            </w:pPr>
          </w:p>
        </w:tc>
        <w:tc>
          <w:tcPr>
            <w:tcW w:w="810" w:type="dxa"/>
            <w:shd w:val="clear" w:color="auto" w:fill="auto"/>
            <w:vAlign w:val="center"/>
          </w:tcPr>
          <w:p w:rsidR="006E61F5" w:rsidRPr="00045A08" w:rsidRDefault="006E61F5" w:rsidP="00045A08">
            <w:pPr>
              <w:jc w:val="center"/>
            </w:pPr>
          </w:p>
        </w:tc>
      </w:tr>
      <w:tr w:rsidR="00045A08" w:rsidRPr="00045A08" w:rsidTr="008F4892">
        <w:trPr>
          <w:trHeight w:val="1709"/>
          <w:jc w:val="center"/>
        </w:trPr>
        <w:tc>
          <w:tcPr>
            <w:tcW w:w="797" w:type="dxa"/>
            <w:shd w:val="clear" w:color="auto" w:fill="auto"/>
          </w:tcPr>
          <w:p w:rsidR="00045A08" w:rsidRPr="00045A08" w:rsidRDefault="00045A08" w:rsidP="00A142BB">
            <w:pPr>
              <w:ind w:left="-113" w:right="-135"/>
              <w:jc w:val="center"/>
            </w:pPr>
            <w:r w:rsidRPr="00045A08">
              <w:t>7.</w:t>
            </w:r>
          </w:p>
        </w:tc>
        <w:tc>
          <w:tcPr>
            <w:tcW w:w="630" w:type="dxa"/>
            <w:shd w:val="clear" w:color="auto" w:fill="auto"/>
          </w:tcPr>
          <w:p w:rsidR="00045A08" w:rsidRPr="00045A08" w:rsidRDefault="00045A08" w:rsidP="00AD02A3">
            <w:pPr>
              <w:ind w:left="-198" w:right="-198"/>
              <w:jc w:val="center"/>
            </w:pPr>
          </w:p>
        </w:tc>
        <w:tc>
          <w:tcPr>
            <w:tcW w:w="7470" w:type="dxa"/>
            <w:shd w:val="clear" w:color="auto" w:fill="auto"/>
          </w:tcPr>
          <w:p w:rsidR="007156F7" w:rsidRPr="00045A08" w:rsidRDefault="003F6625" w:rsidP="00AC1C53">
            <w:pPr>
              <w:jc w:val="both"/>
            </w:pPr>
            <w:r>
              <w:t>The two rotors A and B are attached to the end of a shaft</w:t>
            </w:r>
            <w:r w:rsidR="00C05C5B">
              <w:t xml:space="preserve"> 500 mm long. The mass of the rotor A is 300 kg</w:t>
            </w:r>
            <w:r w:rsidR="00817169">
              <w:t xml:space="preserve"> </w:t>
            </w:r>
            <w:r w:rsidR="00C05C5B">
              <w:t>and its radius of gyration is 300 mm. the corresponding values of the rotor B are 500 kg and 450 mm respectively. The shaft is 70 mm in diame</w:t>
            </w:r>
            <w:r w:rsidR="00AC1C53">
              <w:t xml:space="preserve">ter for the first 250 mm; </w:t>
            </w:r>
            <w:r w:rsidR="00C05C5B">
              <w:t>120 mm diameter for the next 70 mm and 100 mm diameter for the remaining length. The modulus of rigidity for the shaft material is 80 GN/m</w:t>
            </w:r>
            <w:r w:rsidR="00C05C5B" w:rsidRPr="00C05C5B">
              <w:rPr>
                <w:vertAlign w:val="superscript"/>
              </w:rPr>
              <w:t>2</w:t>
            </w:r>
            <w:r w:rsidR="00C05C5B">
              <w:t xml:space="preserve">. Find </w:t>
            </w:r>
            <w:r w:rsidR="00503E72">
              <w:t>i</w:t>
            </w:r>
            <w:r w:rsidR="00C05C5B">
              <w:t xml:space="preserve">. Position of the node; and </w:t>
            </w:r>
            <w:r w:rsidR="00503E72">
              <w:t>ii</w:t>
            </w:r>
            <w:r w:rsidR="00C05C5B">
              <w:t>. The frequency of the torsional vibration.</w:t>
            </w:r>
          </w:p>
        </w:tc>
        <w:tc>
          <w:tcPr>
            <w:tcW w:w="990" w:type="dxa"/>
            <w:shd w:val="clear" w:color="auto" w:fill="auto"/>
            <w:vAlign w:val="center"/>
          </w:tcPr>
          <w:p w:rsidR="00045A08" w:rsidRPr="00045A08" w:rsidRDefault="008F4892" w:rsidP="00045A08">
            <w:pPr>
              <w:jc w:val="center"/>
            </w:pPr>
            <w:r>
              <w:t>CO</w:t>
            </w:r>
            <w:r w:rsidR="00045A08" w:rsidRPr="00045A08">
              <w:t>4</w:t>
            </w:r>
          </w:p>
        </w:tc>
        <w:tc>
          <w:tcPr>
            <w:tcW w:w="810" w:type="dxa"/>
            <w:shd w:val="clear" w:color="auto" w:fill="auto"/>
            <w:vAlign w:val="center"/>
          </w:tcPr>
          <w:p w:rsidR="00045A08" w:rsidRPr="00045A08" w:rsidRDefault="00CB3C25" w:rsidP="00045A08">
            <w:pPr>
              <w:jc w:val="center"/>
            </w:pPr>
            <w:r>
              <w:t>20</w:t>
            </w:r>
          </w:p>
        </w:tc>
      </w:tr>
      <w:tr w:rsidR="00045A08" w:rsidRPr="00045A08" w:rsidTr="008F4892">
        <w:trPr>
          <w:trHeight w:val="42"/>
          <w:jc w:val="center"/>
        </w:trPr>
        <w:tc>
          <w:tcPr>
            <w:tcW w:w="10697" w:type="dxa"/>
            <w:gridSpan w:val="5"/>
            <w:shd w:val="clear" w:color="auto" w:fill="auto"/>
            <w:vAlign w:val="center"/>
          </w:tcPr>
          <w:p w:rsidR="00045A08" w:rsidRPr="008F4892" w:rsidRDefault="00045A08" w:rsidP="00AD02A3">
            <w:pPr>
              <w:ind w:left="-198" w:right="-198"/>
              <w:jc w:val="center"/>
            </w:pPr>
            <w:r w:rsidRPr="008F4892">
              <w:t>(OR)</w:t>
            </w:r>
          </w:p>
        </w:tc>
      </w:tr>
      <w:tr w:rsidR="00C05C5B" w:rsidRPr="00045A08" w:rsidTr="008F4892">
        <w:trPr>
          <w:trHeight w:val="42"/>
          <w:jc w:val="center"/>
        </w:trPr>
        <w:tc>
          <w:tcPr>
            <w:tcW w:w="797" w:type="dxa"/>
            <w:shd w:val="clear" w:color="auto" w:fill="auto"/>
          </w:tcPr>
          <w:p w:rsidR="00C05C5B" w:rsidRPr="00045A08" w:rsidRDefault="00C05C5B" w:rsidP="00C05C5B">
            <w:pPr>
              <w:ind w:left="-113" w:right="-135"/>
              <w:jc w:val="center"/>
            </w:pPr>
            <w:r w:rsidRPr="00045A08">
              <w:t>8.</w:t>
            </w:r>
          </w:p>
        </w:tc>
        <w:tc>
          <w:tcPr>
            <w:tcW w:w="630" w:type="dxa"/>
            <w:shd w:val="clear" w:color="auto" w:fill="auto"/>
          </w:tcPr>
          <w:p w:rsidR="00C05C5B" w:rsidRPr="00045A08" w:rsidRDefault="00C05C5B" w:rsidP="00C05C5B">
            <w:pPr>
              <w:ind w:left="-198" w:right="-198"/>
              <w:jc w:val="center"/>
            </w:pPr>
          </w:p>
        </w:tc>
        <w:tc>
          <w:tcPr>
            <w:tcW w:w="7470" w:type="dxa"/>
            <w:shd w:val="clear" w:color="auto" w:fill="auto"/>
          </w:tcPr>
          <w:p w:rsidR="00C05C5B" w:rsidRPr="00045A08" w:rsidRDefault="00C05C5B" w:rsidP="00C05C5B">
            <w:pPr>
              <w:jc w:val="both"/>
            </w:pPr>
            <w:r>
              <w:t>A 4-cylinder engine and flywheel coupled to a propeller are approximated to a 3-rotor system in which the engine is equivalent to a rotor of moment of inertia 800 kg-m</w:t>
            </w:r>
            <w:r w:rsidRPr="00BB7C15">
              <w:rPr>
                <w:vertAlign w:val="superscript"/>
              </w:rPr>
              <w:t>2</w:t>
            </w:r>
            <w:r>
              <w:t>, the flywheel to a second rotor of 320 kg-m</w:t>
            </w:r>
            <w:r w:rsidRPr="00BB7C15">
              <w:rPr>
                <w:vertAlign w:val="superscript"/>
              </w:rPr>
              <w:t>2</w:t>
            </w:r>
            <w:r>
              <w:t>and the propeller to a third rotor of 20 kg-m</w:t>
            </w:r>
            <w:r w:rsidRPr="00BB7C15">
              <w:rPr>
                <w:vertAlign w:val="superscript"/>
              </w:rPr>
              <w:t>2</w:t>
            </w:r>
            <w:r>
              <w:t>. The first and second rotors being connected by 50 mm diameter and 2m long shaft and the second and the third rotors being connected by a 25 mm diameter and 2 m long shaft. Neglecting the inertia of the shaft and taking its modulus of rigidity as 80 GN/m</w:t>
            </w:r>
            <w:r w:rsidRPr="00CB3C25">
              <w:rPr>
                <w:vertAlign w:val="superscript"/>
              </w:rPr>
              <w:t>2</w:t>
            </w:r>
            <w:r>
              <w:t>, determine natural frequencies of torsional oscillations and the positions of the nodes.</w:t>
            </w:r>
          </w:p>
        </w:tc>
        <w:tc>
          <w:tcPr>
            <w:tcW w:w="990" w:type="dxa"/>
            <w:shd w:val="clear" w:color="auto" w:fill="auto"/>
            <w:vAlign w:val="center"/>
          </w:tcPr>
          <w:p w:rsidR="00C05C5B" w:rsidRPr="00045A08" w:rsidRDefault="008F4892" w:rsidP="00C05C5B">
            <w:pPr>
              <w:jc w:val="center"/>
            </w:pPr>
            <w:r>
              <w:t>CO</w:t>
            </w:r>
            <w:r w:rsidR="00C05C5B" w:rsidRPr="00045A08">
              <w:t>4</w:t>
            </w:r>
          </w:p>
        </w:tc>
        <w:tc>
          <w:tcPr>
            <w:tcW w:w="810" w:type="dxa"/>
            <w:shd w:val="clear" w:color="auto" w:fill="auto"/>
            <w:vAlign w:val="center"/>
          </w:tcPr>
          <w:p w:rsidR="00C05C5B" w:rsidRPr="00045A08" w:rsidRDefault="00C05C5B" w:rsidP="00C05C5B">
            <w:pPr>
              <w:jc w:val="center"/>
            </w:pPr>
            <w:r>
              <w:t>20</w:t>
            </w:r>
          </w:p>
        </w:tc>
      </w:tr>
      <w:tr w:rsidR="00045A08" w:rsidRPr="00045A08" w:rsidTr="008F4892">
        <w:trPr>
          <w:trHeight w:val="42"/>
          <w:jc w:val="center"/>
        </w:trPr>
        <w:tc>
          <w:tcPr>
            <w:tcW w:w="797" w:type="dxa"/>
            <w:shd w:val="clear" w:color="auto" w:fill="auto"/>
          </w:tcPr>
          <w:p w:rsidR="00045A08" w:rsidRPr="00045A08" w:rsidRDefault="00045A08" w:rsidP="00A142BB">
            <w:pPr>
              <w:ind w:left="-113" w:right="-135"/>
              <w:jc w:val="center"/>
            </w:pPr>
          </w:p>
        </w:tc>
        <w:tc>
          <w:tcPr>
            <w:tcW w:w="630" w:type="dxa"/>
            <w:shd w:val="clear" w:color="auto" w:fill="auto"/>
          </w:tcPr>
          <w:p w:rsidR="00045A08" w:rsidRPr="00045A08" w:rsidRDefault="00045A08" w:rsidP="00AD02A3">
            <w:pPr>
              <w:ind w:left="-198" w:right="-198"/>
              <w:jc w:val="center"/>
            </w:pPr>
          </w:p>
        </w:tc>
        <w:tc>
          <w:tcPr>
            <w:tcW w:w="7470" w:type="dxa"/>
            <w:shd w:val="clear" w:color="auto" w:fill="auto"/>
          </w:tcPr>
          <w:p w:rsidR="00045A08" w:rsidRDefault="00045A08" w:rsidP="00045A08">
            <w:pPr>
              <w:rPr>
                <w:rFonts w:eastAsia="Calibri"/>
              </w:rPr>
            </w:pPr>
          </w:p>
          <w:p w:rsidR="008F4892" w:rsidRDefault="008F4892" w:rsidP="00045A08">
            <w:pPr>
              <w:rPr>
                <w:rFonts w:eastAsia="Calibri"/>
              </w:rPr>
            </w:pPr>
          </w:p>
          <w:p w:rsidR="008F4892" w:rsidRPr="00045A08" w:rsidRDefault="008F4892" w:rsidP="00045A08">
            <w:pPr>
              <w:rPr>
                <w:rFonts w:eastAsia="Calibri"/>
              </w:rPr>
            </w:pPr>
          </w:p>
        </w:tc>
        <w:tc>
          <w:tcPr>
            <w:tcW w:w="990" w:type="dxa"/>
            <w:shd w:val="clear" w:color="auto" w:fill="auto"/>
            <w:vAlign w:val="center"/>
          </w:tcPr>
          <w:p w:rsidR="00045A08" w:rsidRPr="00045A08" w:rsidRDefault="00045A08" w:rsidP="00045A08">
            <w:pPr>
              <w:jc w:val="center"/>
            </w:pPr>
          </w:p>
        </w:tc>
        <w:tc>
          <w:tcPr>
            <w:tcW w:w="810" w:type="dxa"/>
            <w:shd w:val="clear" w:color="auto" w:fill="auto"/>
            <w:vAlign w:val="center"/>
          </w:tcPr>
          <w:p w:rsidR="00045A08" w:rsidRPr="00045A08" w:rsidRDefault="00045A08" w:rsidP="00045A08">
            <w:pPr>
              <w:jc w:val="center"/>
            </w:pPr>
          </w:p>
        </w:tc>
      </w:tr>
      <w:tr w:rsidR="00045A08" w:rsidRPr="00045A08" w:rsidTr="008F4892">
        <w:trPr>
          <w:trHeight w:val="42"/>
          <w:jc w:val="center"/>
        </w:trPr>
        <w:tc>
          <w:tcPr>
            <w:tcW w:w="1427" w:type="dxa"/>
            <w:gridSpan w:val="2"/>
            <w:shd w:val="clear" w:color="auto" w:fill="auto"/>
          </w:tcPr>
          <w:p w:rsidR="00045A08" w:rsidRPr="00045A08" w:rsidRDefault="00045A08" w:rsidP="00AD02A3">
            <w:pPr>
              <w:ind w:left="-198" w:right="-198"/>
              <w:jc w:val="center"/>
              <w:rPr>
                <w:b/>
              </w:rPr>
            </w:pPr>
          </w:p>
        </w:tc>
        <w:tc>
          <w:tcPr>
            <w:tcW w:w="7470" w:type="dxa"/>
            <w:shd w:val="clear" w:color="auto" w:fill="auto"/>
          </w:tcPr>
          <w:p w:rsidR="00045A08" w:rsidRPr="00045A08" w:rsidRDefault="00045A08" w:rsidP="00045A08">
            <w:pPr>
              <w:rPr>
                <w:b/>
                <w:u w:val="single"/>
              </w:rPr>
            </w:pPr>
            <w:r w:rsidRPr="00045A08">
              <w:rPr>
                <w:b/>
                <w:u w:val="single"/>
              </w:rPr>
              <w:t>Compulsory:</w:t>
            </w:r>
          </w:p>
        </w:tc>
        <w:tc>
          <w:tcPr>
            <w:tcW w:w="990" w:type="dxa"/>
            <w:shd w:val="clear" w:color="auto" w:fill="auto"/>
            <w:vAlign w:val="center"/>
          </w:tcPr>
          <w:p w:rsidR="00045A08" w:rsidRPr="00045A08" w:rsidRDefault="00045A08" w:rsidP="00045A08">
            <w:pPr>
              <w:jc w:val="center"/>
              <w:rPr>
                <w:b/>
              </w:rPr>
            </w:pPr>
          </w:p>
        </w:tc>
        <w:tc>
          <w:tcPr>
            <w:tcW w:w="810" w:type="dxa"/>
            <w:shd w:val="clear" w:color="auto" w:fill="auto"/>
            <w:vAlign w:val="center"/>
          </w:tcPr>
          <w:p w:rsidR="00045A08" w:rsidRPr="00045A08" w:rsidRDefault="00045A08" w:rsidP="00045A08">
            <w:pPr>
              <w:jc w:val="center"/>
              <w:rPr>
                <w:b/>
              </w:rPr>
            </w:pPr>
          </w:p>
        </w:tc>
      </w:tr>
      <w:tr w:rsidR="008F4892" w:rsidRPr="00045A08" w:rsidTr="008F4892">
        <w:trPr>
          <w:trHeight w:val="42"/>
          <w:jc w:val="center"/>
        </w:trPr>
        <w:tc>
          <w:tcPr>
            <w:tcW w:w="797" w:type="dxa"/>
            <w:vMerge w:val="restart"/>
            <w:shd w:val="clear" w:color="auto" w:fill="auto"/>
          </w:tcPr>
          <w:p w:rsidR="008F4892" w:rsidRPr="00045A08" w:rsidRDefault="008F4892" w:rsidP="00A142BB">
            <w:pPr>
              <w:ind w:left="-113" w:right="-135"/>
              <w:jc w:val="center"/>
            </w:pPr>
            <w:r w:rsidRPr="00045A08">
              <w:t>9.</w:t>
            </w:r>
          </w:p>
        </w:tc>
        <w:tc>
          <w:tcPr>
            <w:tcW w:w="630" w:type="dxa"/>
            <w:shd w:val="clear" w:color="auto" w:fill="auto"/>
          </w:tcPr>
          <w:p w:rsidR="008F4892" w:rsidRPr="00045A08" w:rsidRDefault="008F4892" w:rsidP="00AD02A3">
            <w:pPr>
              <w:ind w:left="-198" w:right="-198"/>
              <w:jc w:val="center"/>
            </w:pPr>
            <w:r w:rsidRPr="00045A08">
              <w:t>a.</w:t>
            </w:r>
          </w:p>
        </w:tc>
        <w:tc>
          <w:tcPr>
            <w:tcW w:w="7470" w:type="dxa"/>
            <w:shd w:val="clear" w:color="auto" w:fill="auto"/>
          </w:tcPr>
          <w:p w:rsidR="008F4892" w:rsidRPr="00045A08" w:rsidRDefault="008F4892" w:rsidP="009939C6">
            <w:pPr>
              <w:jc w:val="both"/>
            </w:pPr>
            <w:r w:rsidRPr="009939C6">
              <w:t>The arms of a Porter governor are each 250 mm long and pivoted on the</w:t>
            </w:r>
            <w:r w:rsidR="004D5A87">
              <w:t xml:space="preserve"> </w:t>
            </w:r>
            <w:r w:rsidRPr="009939C6">
              <w:t>governor axis. The mass of each ball is 5 kg and the mass of the central sleeve is 30 kg. The radius</w:t>
            </w:r>
            <w:r w:rsidR="004D5A87">
              <w:t xml:space="preserve"> </w:t>
            </w:r>
            <w:r w:rsidRPr="009939C6">
              <w:t>of rotation of the balls is 150 mm when the sleeve begins to rise and reaches a value of 200 mm for</w:t>
            </w:r>
            <w:r w:rsidR="004D5A87">
              <w:t xml:space="preserve"> </w:t>
            </w:r>
            <w:r w:rsidRPr="009939C6">
              <w:t>maximum speed. Determine the speed range of the governor. If the friction at the sleeve is equivalentof 20 N of load at the sleeve, determine how the speed range is modified.</w:t>
            </w:r>
          </w:p>
        </w:tc>
        <w:tc>
          <w:tcPr>
            <w:tcW w:w="990" w:type="dxa"/>
            <w:shd w:val="clear" w:color="auto" w:fill="auto"/>
            <w:vAlign w:val="center"/>
          </w:tcPr>
          <w:p w:rsidR="008F4892" w:rsidRPr="00045A08" w:rsidRDefault="008F4892" w:rsidP="00045A08">
            <w:pPr>
              <w:jc w:val="center"/>
            </w:pPr>
            <w:r>
              <w:t>CO</w:t>
            </w:r>
            <w:r w:rsidRPr="00045A08">
              <w:t>5</w:t>
            </w:r>
          </w:p>
        </w:tc>
        <w:tc>
          <w:tcPr>
            <w:tcW w:w="810" w:type="dxa"/>
            <w:shd w:val="clear" w:color="auto" w:fill="auto"/>
            <w:vAlign w:val="center"/>
          </w:tcPr>
          <w:p w:rsidR="008F4892" w:rsidRPr="00045A08" w:rsidRDefault="008F4892" w:rsidP="00045A08">
            <w:pPr>
              <w:jc w:val="center"/>
            </w:pPr>
            <w:r>
              <w:t>10</w:t>
            </w:r>
          </w:p>
        </w:tc>
      </w:tr>
      <w:tr w:rsidR="008F4892" w:rsidRPr="00045A08" w:rsidTr="008F4892">
        <w:trPr>
          <w:trHeight w:val="1736"/>
          <w:jc w:val="center"/>
        </w:trPr>
        <w:tc>
          <w:tcPr>
            <w:tcW w:w="797" w:type="dxa"/>
            <w:vMerge/>
            <w:shd w:val="clear" w:color="auto" w:fill="auto"/>
          </w:tcPr>
          <w:p w:rsidR="008F4892" w:rsidRPr="00045A08" w:rsidRDefault="008F4892" w:rsidP="00A142BB">
            <w:pPr>
              <w:ind w:left="-113" w:right="-135"/>
              <w:jc w:val="center"/>
            </w:pPr>
          </w:p>
        </w:tc>
        <w:tc>
          <w:tcPr>
            <w:tcW w:w="630" w:type="dxa"/>
            <w:shd w:val="clear" w:color="auto" w:fill="auto"/>
          </w:tcPr>
          <w:p w:rsidR="008F4892" w:rsidRPr="00045A08" w:rsidRDefault="008F4892" w:rsidP="00AD02A3">
            <w:pPr>
              <w:ind w:left="-198" w:right="-198"/>
              <w:jc w:val="center"/>
            </w:pPr>
            <w:r w:rsidRPr="00045A08">
              <w:t>b.</w:t>
            </w:r>
          </w:p>
        </w:tc>
        <w:tc>
          <w:tcPr>
            <w:tcW w:w="7470" w:type="dxa"/>
            <w:shd w:val="clear" w:color="auto" w:fill="auto"/>
          </w:tcPr>
          <w:p w:rsidR="008F4892" w:rsidRPr="00A21148" w:rsidRDefault="008F4892" w:rsidP="00AC1C53">
            <w:pPr>
              <w:jc w:val="both"/>
            </w:pPr>
            <w:r w:rsidRPr="00913F0A">
              <w:t>The turbine rotor of a ship has a mass of 3500 kg. It has a radius of gyration</w:t>
            </w:r>
            <w:r w:rsidR="004D5A87">
              <w:t xml:space="preserve"> </w:t>
            </w:r>
            <w:r w:rsidRPr="00913F0A">
              <w:t>of 0.45 m and a speed of 3000 r.p.m. clockwise when looking from stern. Determine the gyroscopic</w:t>
            </w:r>
            <w:r w:rsidR="00AC1C53">
              <w:t>-</w:t>
            </w:r>
            <w:r w:rsidRPr="00913F0A">
              <w:t>couple and its effect upon the ship:</w:t>
            </w:r>
            <w:r>
              <w:t>(</w:t>
            </w:r>
            <w:r w:rsidR="00AC1C53">
              <w:t>i</w:t>
            </w:r>
            <w:r>
              <w:t xml:space="preserve">) </w:t>
            </w:r>
            <w:r w:rsidRPr="00913F0A">
              <w:t>when the ship is steering to the left on a curve of 100 m radius at a speed of 36 km/h.</w:t>
            </w:r>
            <w:r>
              <w:t xml:space="preserve"> (</w:t>
            </w:r>
            <w:r w:rsidR="00AC1C53">
              <w:t>ii</w:t>
            </w:r>
            <w:r>
              <w:t xml:space="preserve">) </w:t>
            </w:r>
            <w:r w:rsidRPr="00913F0A">
              <w:t>when the ship is pi</w:t>
            </w:r>
            <w:bookmarkStart w:id="0" w:name="_GoBack"/>
            <w:bookmarkEnd w:id="0"/>
            <w:r w:rsidRPr="00913F0A">
              <w:t>tching in a simple harmonic motion, the bow falling with its maximum</w:t>
            </w:r>
            <w:r w:rsidR="004D5A87">
              <w:t xml:space="preserve"> </w:t>
            </w:r>
            <w:r w:rsidRPr="00913F0A">
              <w:t>velocity. The period of pitching is 40 seconds and the total angular displacement between the two</w:t>
            </w:r>
            <w:r w:rsidR="00AC1C53">
              <w:t xml:space="preserve"> </w:t>
            </w:r>
            <w:r w:rsidRPr="00913F0A">
              <w:t>extreme positions of pitching is 12 degrees.</w:t>
            </w:r>
          </w:p>
        </w:tc>
        <w:tc>
          <w:tcPr>
            <w:tcW w:w="990" w:type="dxa"/>
            <w:shd w:val="clear" w:color="auto" w:fill="auto"/>
            <w:vAlign w:val="center"/>
          </w:tcPr>
          <w:p w:rsidR="008F4892" w:rsidRPr="00045A08" w:rsidRDefault="008F4892" w:rsidP="00045A08">
            <w:pPr>
              <w:jc w:val="center"/>
            </w:pPr>
            <w:r>
              <w:t>CO5</w:t>
            </w:r>
          </w:p>
        </w:tc>
        <w:tc>
          <w:tcPr>
            <w:tcW w:w="810" w:type="dxa"/>
            <w:shd w:val="clear" w:color="auto" w:fill="auto"/>
            <w:vAlign w:val="center"/>
          </w:tcPr>
          <w:p w:rsidR="008F4892" w:rsidRPr="00045A08" w:rsidRDefault="008F4892" w:rsidP="00045A08">
            <w:pPr>
              <w:jc w:val="center"/>
            </w:pPr>
            <w:r>
              <w:t>10</w:t>
            </w:r>
          </w:p>
        </w:tc>
      </w:tr>
    </w:tbl>
    <w:p w:rsidR="005527A4" w:rsidRPr="00F72ABB" w:rsidRDefault="005527A4" w:rsidP="005527A4">
      <w:pPr>
        <w:rPr>
          <w:sz w:val="12"/>
        </w:rPr>
      </w:pPr>
    </w:p>
    <w:sectPr w:rsidR="005527A4" w:rsidRPr="00F72ABB" w:rsidSect="005C5420">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46C08"/>
    <w:multiLevelType w:val="hybridMultilevel"/>
    <w:tmpl w:val="4E00B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AD6D2A"/>
    <w:multiLevelType w:val="hybridMultilevel"/>
    <w:tmpl w:val="20C44A74"/>
    <w:lvl w:ilvl="0" w:tplc="58CC13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D81519"/>
    <w:multiLevelType w:val="hybridMultilevel"/>
    <w:tmpl w:val="EB6AEB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8972A9"/>
    <w:multiLevelType w:val="hybridMultilevel"/>
    <w:tmpl w:val="4EDA825A"/>
    <w:lvl w:ilvl="0" w:tplc="1854CD9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6F2677"/>
    <w:multiLevelType w:val="hybridMultilevel"/>
    <w:tmpl w:val="DC1A90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E557DD"/>
    <w:multiLevelType w:val="hybridMultilevel"/>
    <w:tmpl w:val="1450A9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1C7254"/>
    <w:multiLevelType w:val="hybridMultilevel"/>
    <w:tmpl w:val="97C4E8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746801"/>
    <w:multiLevelType w:val="hybridMultilevel"/>
    <w:tmpl w:val="738640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50AE74D7"/>
    <w:multiLevelType w:val="hybridMultilevel"/>
    <w:tmpl w:val="5C56C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1142DB"/>
    <w:multiLevelType w:val="hybridMultilevel"/>
    <w:tmpl w:val="941C836C"/>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F771FC"/>
    <w:multiLevelType w:val="hybridMultilevel"/>
    <w:tmpl w:val="44B2B656"/>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2D6E4A"/>
    <w:multiLevelType w:val="hybridMultilevel"/>
    <w:tmpl w:val="6520D584"/>
    <w:lvl w:ilvl="0" w:tplc="B03C7E6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2496777"/>
    <w:multiLevelType w:val="hybridMultilevel"/>
    <w:tmpl w:val="37563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E65D6F"/>
    <w:multiLevelType w:val="hybridMultilevel"/>
    <w:tmpl w:val="846244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9"/>
  </w:num>
  <w:num w:numId="3">
    <w:abstractNumId w:val="14"/>
  </w:num>
  <w:num w:numId="4">
    <w:abstractNumId w:val="8"/>
  </w:num>
  <w:num w:numId="5">
    <w:abstractNumId w:val="7"/>
  </w:num>
  <w:num w:numId="6">
    <w:abstractNumId w:val="4"/>
  </w:num>
  <w:num w:numId="7">
    <w:abstractNumId w:val="3"/>
  </w:num>
  <w:num w:numId="8">
    <w:abstractNumId w:val="1"/>
  </w:num>
  <w:num w:numId="9">
    <w:abstractNumId w:val="11"/>
  </w:num>
  <w:num w:numId="10">
    <w:abstractNumId w:val="12"/>
  </w:num>
  <w:num w:numId="11">
    <w:abstractNumId w:val="2"/>
  </w:num>
  <w:num w:numId="12">
    <w:abstractNumId w:val="13"/>
  </w:num>
  <w:num w:numId="13">
    <w:abstractNumId w:val="6"/>
  </w:num>
  <w:num w:numId="14">
    <w:abstractNumId w:val="0"/>
  </w:num>
  <w:num w:numId="15">
    <w:abstractNumId w:val="15"/>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characterSpacingControl w:val="doNotCompress"/>
  <w:compat/>
  <w:rsids>
    <w:rsidRoot w:val="002E336A"/>
    <w:rsid w:val="00023B9E"/>
    <w:rsid w:val="00045A08"/>
    <w:rsid w:val="00060D1E"/>
    <w:rsid w:val="00061821"/>
    <w:rsid w:val="000A3FC7"/>
    <w:rsid w:val="000A4228"/>
    <w:rsid w:val="000A55F1"/>
    <w:rsid w:val="000A6A47"/>
    <w:rsid w:val="000C5A4A"/>
    <w:rsid w:val="000F3EFE"/>
    <w:rsid w:val="0011412D"/>
    <w:rsid w:val="00115527"/>
    <w:rsid w:val="00121A10"/>
    <w:rsid w:val="001D41FE"/>
    <w:rsid w:val="001D670F"/>
    <w:rsid w:val="001E2222"/>
    <w:rsid w:val="001E55F7"/>
    <w:rsid w:val="001F54D1"/>
    <w:rsid w:val="001F7E9B"/>
    <w:rsid w:val="00230B2F"/>
    <w:rsid w:val="00235351"/>
    <w:rsid w:val="00257131"/>
    <w:rsid w:val="00266439"/>
    <w:rsid w:val="00276C14"/>
    <w:rsid w:val="002B592D"/>
    <w:rsid w:val="002D09FF"/>
    <w:rsid w:val="002D7611"/>
    <w:rsid w:val="002D76BB"/>
    <w:rsid w:val="002E1602"/>
    <w:rsid w:val="002E336A"/>
    <w:rsid w:val="002E552A"/>
    <w:rsid w:val="002E55A3"/>
    <w:rsid w:val="00304757"/>
    <w:rsid w:val="003073F2"/>
    <w:rsid w:val="00313B9E"/>
    <w:rsid w:val="00324247"/>
    <w:rsid w:val="00361692"/>
    <w:rsid w:val="00380146"/>
    <w:rsid w:val="003855F1"/>
    <w:rsid w:val="003B14BC"/>
    <w:rsid w:val="003B1F06"/>
    <w:rsid w:val="003C6BB4"/>
    <w:rsid w:val="003D14A6"/>
    <w:rsid w:val="003F6625"/>
    <w:rsid w:val="00422B69"/>
    <w:rsid w:val="00454C62"/>
    <w:rsid w:val="0046314C"/>
    <w:rsid w:val="0046787F"/>
    <w:rsid w:val="004A509B"/>
    <w:rsid w:val="004C78D0"/>
    <w:rsid w:val="004D5A87"/>
    <w:rsid w:val="004F787A"/>
    <w:rsid w:val="00501F18"/>
    <w:rsid w:val="00503E72"/>
    <w:rsid w:val="0050571C"/>
    <w:rsid w:val="005133D7"/>
    <w:rsid w:val="005248D2"/>
    <w:rsid w:val="005527A4"/>
    <w:rsid w:val="00567EF4"/>
    <w:rsid w:val="005814FF"/>
    <w:rsid w:val="005C5420"/>
    <w:rsid w:val="005D0F4A"/>
    <w:rsid w:val="005F011C"/>
    <w:rsid w:val="00603985"/>
    <w:rsid w:val="0062605C"/>
    <w:rsid w:val="006630E5"/>
    <w:rsid w:val="006657A3"/>
    <w:rsid w:val="00670A67"/>
    <w:rsid w:val="0068097C"/>
    <w:rsid w:val="00680A48"/>
    <w:rsid w:val="00681B25"/>
    <w:rsid w:val="006C7354"/>
    <w:rsid w:val="006E39BF"/>
    <w:rsid w:val="006E61F5"/>
    <w:rsid w:val="007051E5"/>
    <w:rsid w:val="007156F7"/>
    <w:rsid w:val="00725A0A"/>
    <w:rsid w:val="007326F6"/>
    <w:rsid w:val="00741159"/>
    <w:rsid w:val="007468FB"/>
    <w:rsid w:val="00792026"/>
    <w:rsid w:val="007929BE"/>
    <w:rsid w:val="007A291F"/>
    <w:rsid w:val="00802202"/>
    <w:rsid w:val="008038DE"/>
    <w:rsid w:val="0081627E"/>
    <w:rsid w:val="00817169"/>
    <w:rsid w:val="008230B9"/>
    <w:rsid w:val="00841DB2"/>
    <w:rsid w:val="00850FEF"/>
    <w:rsid w:val="00852AF6"/>
    <w:rsid w:val="00875196"/>
    <w:rsid w:val="008825F3"/>
    <w:rsid w:val="0089663E"/>
    <w:rsid w:val="008A43D6"/>
    <w:rsid w:val="008A56BE"/>
    <w:rsid w:val="008B0703"/>
    <w:rsid w:val="008F4892"/>
    <w:rsid w:val="008F5FA5"/>
    <w:rsid w:val="008F7C11"/>
    <w:rsid w:val="00904D12"/>
    <w:rsid w:val="00913F0A"/>
    <w:rsid w:val="009224E5"/>
    <w:rsid w:val="0095679B"/>
    <w:rsid w:val="009939C6"/>
    <w:rsid w:val="009A6325"/>
    <w:rsid w:val="009B0B35"/>
    <w:rsid w:val="009B53DD"/>
    <w:rsid w:val="009C5A1D"/>
    <w:rsid w:val="00A071F8"/>
    <w:rsid w:val="00A142BB"/>
    <w:rsid w:val="00A21148"/>
    <w:rsid w:val="00A453D7"/>
    <w:rsid w:val="00A77EC8"/>
    <w:rsid w:val="00A874D4"/>
    <w:rsid w:val="00A87D90"/>
    <w:rsid w:val="00AA3F2E"/>
    <w:rsid w:val="00AA5E39"/>
    <w:rsid w:val="00AA6B40"/>
    <w:rsid w:val="00AB3D4C"/>
    <w:rsid w:val="00AC1C53"/>
    <w:rsid w:val="00AC77D9"/>
    <w:rsid w:val="00AD02A3"/>
    <w:rsid w:val="00AE264C"/>
    <w:rsid w:val="00B009B1"/>
    <w:rsid w:val="00B60E7E"/>
    <w:rsid w:val="00BA539E"/>
    <w:rsid w:val="00BB5C6B"/>
    <w:rsid w:val="00BB7C15"/>
    <w:rsid w:val="00BC4C9B"/>
    <w:rsid w:val="00BC506C"/>
    <w:rsid w:val="00BD2DC3"/>
    <w:rsid w:val="00BD6EA3"/>
    <w:rsid w:val="00BF25ED"/>
    <w:rsid w:val="00BF346B"/>
    <w:rsid w:val="00BF568A"/>
    <w:rsid w:val="00C03D60"/>
    <w:rsid w:val="00C05C5B"/>
    <w:rsid w:val="00C3743D"/>
    <w:rsid w:val="00C43FAE"/>
    <w:rsid w:val="00C60C6A"/>
    <w:rsid w:val="00C81140"/>
    <w:rsid w:val="00C95F18"/>
    <w:rsid w:val="00CB2395"/>
    <w:rsid w:val="00CB3688"/>
    <w:rsid w:val="00CB3C25"/>
    <w:rsid w:val="00CB7A50"/>
    <w:rsid w:val="00CE1825"/>
    <w:rsid w:val="00CE5503"/>
    <w:rsid w:val="00D3698C"/>
    <w:rsid w:val="00D6156E"/>
    <w:rsid w:val="00D62341"/>
    <w:rsid w:val="00D62D0B"/>
    <w:rsid w:val="00D64FF9"/>
    <w:rsid w:val="00D6777A"/>
    <w:rsid w:val="00D71747"/>
    <w:rsid w:val="00D94D54"/>
    <w:rsid w:val="00DB3FAE"/>
    <w:rsid w:val="00DE0497"/>
    <w:rsid w:val="00DF527F"/>
    <w:rsid w:val="00E01B9E"/>
    <w:rsid w:val="00E15D7B"/>
    <w:rsid w:val="00E161B4"/>
    <w:rsid w:val="00E335AF"/>
    <w:rsid w:val="00E54572"/>
    <w:rsid w:val="00E663AE"/>
    <w:rsid w:val="00E70A47"/>
    <w:rsid w:val="00E824B7"/>
    <w:rsid w:val="00EB0EE0"/>
    <w:rsid w:val="00EE3EC2"/>
    <w:rsid w:val="00F11EDB"/>
    <w:rsid w:val="00F162EA"/>
    <w:rsid w:val="00F208C0"/>
    <w:rsid w:val="00F266A7"/>
    <w:rsid w:val="00F46AB5"/>
    <w:rsid w:val="00F55D6F"/>
    <w:rsid w:val="00F72A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A471D-80CC-4B39-A160-F5A5E5E9D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3</Pages>
  <Words>1001</Words>
  <Characters>5709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6697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44</cp:revision>
  <cp:lastPrinted>2016-09-21T16:48:00Z</cp:lastPrinted>
  <dcterms:created xsi:type="dcterms:W3CDTF">2017-10-08T15:02:00Z</dcterms:created>
  <dcterms:modified xsi:type="dcterms:W3CDTF">2018-11-17T07:17:00Z</dcterms:modified>
</cp:coreProperties>
</file>